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107D" w:rsidRPr="00DE333E" w:rsidRDefault="0015107D" w:rsidP="005635A4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函馆圣复活东正教教堂</w:t>
      </w:r>
    </w:p>
    <w:p/>
    <w:p w:rsidR="0015107D" w:rsidRPr="006C3D6B" w:rsidRDefault="0015107D" w:rsidP="005635A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函馆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圣复活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东正教教堂始建于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1860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当时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是俄国驻函</w:t>
      </w:r>
      <w:r w:rsidRPr="00AC684B">
        <w:rPr>
          <w:rFonts w:eastAsia="Source Han Sans CN Normal"/>
          <w:bCs/>
          <w:color w:val="000000" w:themeColor="text1"/>
          <w:sz w:val="22"/>
          <w:lang w:eastAsia="zh-CN"/>
        </w:rPr>
        <w:t>馆领事馆的附属教堂</w:t>
      </w:r>
      <w:r w:rsidRPr="00AC684B">
        <w:rPr>
          <w:rFonts w:eastAsia="Source Han Sans CN Normal" w:hint="eastAsia"/>
          <w:bCs/>
          <w:color w:val="000000" w:themeColor="text1"/>
          <w:sz w:val="22"/>
          <w:lang w:eastAsia="zh-CN"/>
        </w:rPr>
        <w:t>。它</w:t>
      </w:r>
      <w:r w:rsidRPr="00AC684B">
        <w:rPr>
          <w:rFonts w:eastAsia="Source Han Sans CN Normal"/>
          <w:bCs/>
          <w:color w:val="000000" w:themeColor="text1"/>
          <w:sz w:val="22"/>
          <w:lang w:eastAsia="zh-CN"/>
        </w:rPr>
        <w:t>是日本</w:t>
      </w:r>
      <w:r w:rsidRPr="00AC684B">
        <w:rPr>
          <w:rFonts w:eastAsia="Source Han Sans CN Normal" w:hint="eastAsia"/>
          <w:bCs/>
          <w:color w:val="000000" w:themeColor="text1"/>
          <w:sz w:val="22"/>
          <w:lang w:eastAsia="zh-CN"/>
        </w:rPr>
        <w:t>第一</w:t>
      </w:r>
      <w:r w:rsidRPr="00AC684B">
        <w:rPr>
          <w:rFonts w:eastAsia="Source Han Sans CN Normal"/>
          <w:bCs/>
          <w:color w:val="000000" w:themeColor="text1"/>
          <w:sz w:val="22"/>
          <w:lang w:eastAsia="zh-CN"/>
        </w:rPr>
        <w:t>座东正教教堂，</w:t>
      </w:r>
      <w:r w:rsidRPr="00AC684B">
        <w:rPr>
          <w:rFonts w:eastAsia="Source Han Sans CN Normal" w:hint="eastAsia"/>
          <w:bCs/>
          <w:color w:val="000000" w:themeColor="text1"/>
          <w:sz w:val="22"/>
          <w:lang w:eastAsia="zh-CN"/>
        </w:rPr>
        <w:t>也是东正教教堂中最具</w:t>
      </w:r>
      <w:r w:rsidRPr="00AC684B">
        <w:rPr>
          <w:rFonts w:eastAsia="Source Han Sans CN Normal"/>
          <w:bCs/>
          <w:color w:val="000000" w:themeColor="text1"/>
          <w:sz w:val="22"/>
          <w:lang w:eastAsia="zh-CN"/>
        </w:rPr>
        <w:t>代表</w:t>
      </w:r>
      <w:r w:rsidRPr="00AC684B">
        <w:rPr>
          <w:rFonts w:eastAsia="Source Han Sans CN Normal" w:hint="eastAsia"/>
          <w:bCs/>
          <w:color w:val="000000" w:themeColor="text1"/>
          <w:sz w:val="22"/>
          <w:lang w:eastAsia="zh-CN"/>
        </w:rPr>
        <w:t>价值的</w:t>
      </w:r>
      <w:r w:rsidRPr="00AC684B">
        <w:rPr>
          <w:rFonts w:eastAsia="Source Han Sans CN Normal"/>
          <w:bCs/>
          <w:color w:val="000000" w:themeColor="text1"/>
          <w:sz w:val="22"/>
          <w:lang w:eastAsia="zh-CN"/>
        </w:rPr>
        <w:t>建筑。</w:t>
      </w:r>
      <w:r w:rsidRPr="00AC684B">
        <w:rPr>
          <w:rFonts w:eastAsia="Source Han Sans CN Normal"/>
          <w:bCs/>
          <w:color w:val="000000" w:themeColor="text1"/>
          <w:sz w:val="22"/>
          <w:lang w:eastAsia="zh-CN"/>
        </w:rPr>
        <w:t>1861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年，俄国的东正教神父伊万</w:t>
      </w:r>
      <w:r w:rsidRPr="005C1FC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·德米特里耶维奇·卡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萨特金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A717E8">
        <w:rPr>
          <w:rFonts w:eastAsia="Source Han Sans CN Normal"/>
          <w:bCs/>
          <w:color w:val="000000" w:themeColor="text1"/>
          <w:sz w:val="22"/>
          <w:lang w:eastAsia="zh-CN"/>
        </w:rPr>
        <w:t>Kasatkin, Ivan Dmitrievich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,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 xml:space="preserve"> 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1836-1912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；又称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日本的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圣尼古拉）被派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驻来此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最初的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三位日本人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在这里接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受洗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礼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入教。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1872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年，卡萨特金移居东京，并继续在日本各地传教，后来又筹集资金在东京建造了日本东正教的</w:t>
      </w:r>
      <w:r w:rsidRPr="003829C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主教堂——圣复活大教堂（尼古拉堂）。</w:t>
      </w:r>
    </w:p>
    <w:p w:rsidR="0015107D" w:rsidRPr="005C1FC2" w:rsidRDefault="0015107D" w:rsidP="005635A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C3D6B">
        <w:rPr>
          <w:rFonts w:eastAsia="Source Han Sans CN Normal"/>
          <w:bCs/>
          <w:color w:val="000000" w:themeColor="text1"/>
          <w:sz w:val="22"/>
          <w:lang w:eastAsia="zh-CN"/>
        </w:rPr>
        <w:t>最初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的教堂是一座木结构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建筑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1907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毁于一场大火。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如今这座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“圣复活教堂”是第二代，重建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1916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  <w:r w:rsidRPr="00342058">
        <w:rPr>
          <w:rFonts w:eastAsia="Source Han Sans CN Normal"/>
          <w:bCs/>
          <w:color w:val="000000" w:themeColor="text1"/>
          <w:sz w:val="22"/>
          <w:lang w:eastAsia="zh-CN"/>
        </w:rPr>
        <w:t>砖造、白灰泥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墙、绿铜屋顶和八角钟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楼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，都体现了非常典型的俄国拜占庭式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风格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。六口大钟的钟声独特而美妙，被日本环境省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列入</w:t>
      </w:r>
      <w:r w:rsidRPr="001F748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“日本声音百选”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5107D" w:rsidRDefault="0015107D" w:rsidP="00611F8F">
      <w:pPr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教堂内最引人注目的是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障”，这是一面布满了精美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圣像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浮雕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的木墙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。木墙中央就是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被称为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圣门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的入口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，圣门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上方是诸多俄国的圣像，包括耶稣、天使加百列、圣母玛利亚、四位传福音者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最后的晚餐。</w:t>
      </w:r>
      <w:r w:rsidRPr="00467F63">
        <w:rPr>
          <w:rFonts w:eastAsia="Source Han Sans CN Normal" w:hint="eastAsia"/>
          <w:bCs/>
          <w:color w:val="000000" w:themeColor="text1"/>
          <w:sz w:val="22"/>
          <w:lang w:eastAsia="zh-CN"/>
        </w:rPr>
        <w:t>教堂内部还装饰着日本唯一的东正教圣像女画家</w:t>
      </w:r>
      <w:r w:rsidRPr="00674085">
        <w:rPr>
          <w:rFonts w:ascii="Meiryo UI" w:eastAsia="Meiryo UI" w:hAnsi="Meiryo UI" w:hint="eastAsia"/>
          <w:bCs/>
          <w:color w:val="000000" w:themeColor="text1"/>
          <w:sz w:val="22"/>
          <w:lang w:eastAsia="zh-CN"/>
        </w:rPr>
        <w:t>山下</w:t>
      </w:r>
      <w:r w:rsidRPr="00674085">
        <w:rPr>
          <w:rFonts w:ascii="Meiryo UI" w:eastAsia="Meiryo UI" w:hAnsi="Meiryo UI" w:hint="eastAsia"/>
          <w:bCs/>
          <w:color w:val="000000" w:themeColor="text1"/>
          <w:sz w:val="22"/>
        </w:rPr>
        <w:t>りん</w:t>
      </w:r>
      <w:r w:rsidRPr="00674085">
        <w:rPr>
          <w:rFonts w:eastAsia="Source Han Sans CN Normal" w:hint="eastAsia"/>
          <w:bCs/>
          <w:color w:val="000000" w:themeColor="text1"/>
          <w:sz w:val="22"/>
          <w:lang w:eastAsia="zh-CN"/>
        </w:rPr>
        <w:t>(Yamashita Rin</w:t>
      </w:r>
      <w:r w:rsidRPr="00796147">
        <w:rPr>
          <w:rFonts w:eastAsia="Source Han Sans CN Normal"/>
          <w:bCs/>
          <w:color w:val="000000" w:themeColor="text1"/>
          <w:sz w:val="22"/>
          <w:lang w:eastAsia="zh-CN"/>
        </w:rPr>
        <w:t>,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 xml:space="preserve"> 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1857-1939)</w:t>
      </w:r>
      <w:r w:rsidRPr="00467F63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467F63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467F63">
        <w:rPr>
          <w:rFonts w:eastAsia="Source Han Sans CN Normal" w:hint="eastAsia"/>
          <w:bCs/>
          <w:color w:val="000000" w:themeColor="text1"/>
          <w:sz w:val="22"/>
          <w:lang w:eastAsia="zh-CN"/>
        </w:rPr>
        <w:t>幅画作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。圣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障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和教堂于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1983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年被指定为国家重要文化财产。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如今，这座</w:t>
      </w:r>
      <w:r w:rsidRPr="005C1FC2">
        <w:rPr>
          <w:rFonts w:eastAsia="Source Han Sans CN Normal" w:hint="eastAsia"/>
          <w:bCs/>
          <w:color w:val="000000" w:themeColor="text1"/>
          <w:sz w:val="22"/>
          <w:lang w:eastAsia="zh-CN"/>
        </w:rPr>
        <w:t>教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仍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吸引着日本和世界各地的众多信徒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及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游客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纷至沓来</w:t>
      </w:r>
      <w:r w:rsidRPr="005C1FC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7D"/>
    <w:rsid w:val="0015107D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2591B-A6B4-4AF2-BFAE-1776FA3A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10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0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0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0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0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0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0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10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10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10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1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1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1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1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1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10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10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0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1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1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0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10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1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10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10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