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1560" w:rsidRDefault="00AB1560" w:rsidP="00AB1560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地藏菩萨（二之一，梵文：Kṣitigarbha）</w:t>
      </w:r>
    </w:p>
    <w:p/>
    <w:p w:rsidR="00AB1560" w:rsidRPr="00D76B4A" w:rsidRDefault="00AB1560" w:rsidP="00AB1560">
      <w:pPr>
        <w:rPr>
          <w:rFonts w:eastAsia="Source Han Sans CN Normal"/>
          <w:b/>
          <w:bCs/>
          <w:color w:val="000000" w:themeColor="text1"/>
          <w:sz w:val="22"/>
        </w:rPr>
      </w:pPr>
      <w:r w:rsidRPr="00D76B4A">
        <w:rPr>
          <w:rFonts w:ascii="Source Han Sans CN Normal" w:eastAsia="Source Han Sans CN Normal" w:hAnsi="Source Han Sans CN Normal" w:hint="eastAsia"/>
          <w:b/>
          <w:bCs/>
          <w:color w:val="000000" w:themeColor="text1"/>
          <w:sz w:val="22"/>
        </w:rPr>
        <w:t>木雕・</w:t>
      </w:r>
      <w:r w:rsidRPr="00D76B4A">
        <w:rPr>
          <w:rFonts w:eastAsia="Source Han Sans CN Normal"/>
          <w:b/>
          <w:bCs/>
          <w:color w:val="000000" w:themeColor="text1"/>
          <w:sz w:val="22"/>
        </w:rPr>
        <w:t>国家</w:t>
      </w:r>
      <w:r w:rsidRPr="00D76B4A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指定</w:t>
      </w:r>
      <w:r w:rsidRPr="00D76B4A">
        <w:rPr>
          <w:rFonts w:eastAsia="Source Han Sans CN Normal"/>
          <w:b/>
          <w:bCs/>
          <w:color w:val="000000" w:themeColor="text1"/>
          <w:sz w:val="22"/>
        </w:rPr>
        <w:t>重要文化财产</w:t>
      </w:r>
    </w:p>
    <w:p w:rsidR="00AB1560" w:rsidRPr="00D76B4A" w:rsidRDefault="00AB1560" w:rsidP="00AB1560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D76B4A">
        <w:rPr>
          <w:rFonts w:eastAsia="Source Han Sans CN Normal"/>
          <w:color w:val="000000" w:themeColor="text1"/>
          <w:sz w:val="22"/>
          <w:lang w:eastAsia="zh-CN"/>
        </w:rPr>
        <w:t>菩萨为了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救赎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芸芸众生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而立誓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推迟觉悟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地藏菩萨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减轻所有被困地狱的灵魂之苦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曾发</w:t>
      </w:r>
      <w:r w:rsidRPr="00D76B4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愿“地狱不空，誓不成佛”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在日本，地藏菩萨也是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母子、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旅行者等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众生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的保护神，能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回应人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们对健康、成功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的祈求，以及其他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愿望。</w:t>
      </w:r>
    </w:p>
    <w:p w:rsidR="00AB1560" w:rsidRPr="0055016A" w:rsidRDefault="00AB1560" w:rsidP="00AB156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76B4A">
        <w:rPr>
          <w:rFonts w:eastAsia="Source Han Sans CN Normal"/>
          <w:color w:val="000000" w:themeColor="text1"/>
          <w:sz w:val="22"/>
          <w:lang w:eastAsia="zh-CN"/>
        </w:rPr>
        <w:t>与日本各地常见的地藏菩萨像一样，这尊雕像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刻画了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一位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剃度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僧侣，身着质朴而优雅的袈裟，头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部饰有背光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，左手托着一颗祈求造福众生的宝珠（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包含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所有善行的神圣宝石）。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此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尊地藏菩萨像高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136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厘米，由一整块樟木雕刻而成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，历史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可以追溯至</w:t>
      </w:r>
      <w:r w:rsidRPr="00D425F6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D425F6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60"/>
    <w:rsid w:val="00346BD8"/>
    <w:rsid w:val="007445C7"/>
    <w:rsid w:val="00AB156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08C70-EBFE-4E7A-948A-80C3F86B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5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5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5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5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5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5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15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15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15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15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15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15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15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15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15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1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5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1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5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1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5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15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1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15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1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2024-06-13T12:27:00Z</dcterms:created>
  <dcterms:modified xsi:type="dcterms:W3CDTF">2024-06-13T12:27:00Z</dcterms:modified>
</cp:coreProperties>
</file>