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7F7" w:rsidRDefault="00E317F7" w:rsidP="00E317F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兜跋毗沙门天（梵文：Vaiśravaṇa）</w:t>
      </w:r>
    </w:p>
    <w:p/>
    <w:p w:rsidR="00E317F7" w:rsidRPr="00D76B4A" w:rsidRDefault="00E317F7" w:rsidP="00E317F7">
      <w:pPr>
        <w:rPr>
          <w:rFonts w:eastAsia="Source Han Sans CN Normal"/>
          <w:b/>
          <w:bCs/>
          <w:color w:val="000000" w:themeColor="text1"/>
          <w:sz w:val="22"/>
        </w:rPr>
      </w:pP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木雕・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国家</w:t>
      </w:r>
      <w:r w:rsidRPr="00D76B4A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指定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E317F7" w:rsidRDefault="00E317F7" w:rsidP="00E317F7">
      <w:pPr>
        <w:ind w:firstLineChars="200" w:firstLine="440"/>
        <w:rPr>
          <w:rFonts w:eastAsia="Source Han Sans CN Normal"/>
          <w:b/>
          <w:bCs/>
          <w:color w:val="FF0000"/>
          <w:sz w:val="22"/>
          <w:lang w:eastAsia="zh-CN"/>
        </w:rPr>
      </w:pPr>
      <w:r w:rsidRPr="007253E9">
        <w:rPr>
          <w:rFonts w:eastAsia="Source Han Sans CN Normal"/>
          <w:color w:val="000000" w:themeColor="text1"/>
          <w:sz w:val="22"/>
          <w:lang w:eastAsia="zh-CN"/>
        </w:rPr>
        <w:t>多闻天王是守护四方的四天王之一，负责镇守北方，也是四天王中最强大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一位。当他被单独崇拜时，就是著名的护法神之一毗沙门天。</w:t>
      </w:r>
    </w:p>
    <w:p w:rsidR="00E317F7" w:rsidRDefault="00E317F7" w:rsidP="00E317F7">
      <w:pPr>
        <w:ind w:firstLineChars="200" w:firstLine="440"/>
        <w:rPr>
          <w:rFonts w:eastAsia="Source Han Sans CN Normal"/>
          <w:b/>
          <w:bCs/>
          <w:color w:val="FF0000"/>
          <w:sz w:val="22"/>
          <w:lang w:eastAsia="zh-CN"/>
        </w:rPr>
      </w:pPr>
      <w:r w:rsidRPr="007253E9">
        <w:rPr>
          <w:rFonts w:eastAsia="Source Han Sans CN Normal"/>
          <w:color w:val="000000" w:themeColor="text1"/>
          <w:sz w:val="22"/>
          <w:lang w:eastAsia="zh-CN"/>
        </w:rPr>
        <w:t>兜跋毗沙门天是一位身披铠甲的战神，被奉为国家的保护神。在中国唐朝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(618-907)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时代，兜跋是西域的一个小王国</w:t>
      </w:r>
      <w:r w:rsidRPr="00923C13">
        <w:rPr>
          <w:rFonts w:eastAsia="Source Han Sans CN Normal"/>
          <w:color w:val="000000" w:themeColor="text1"/>
          <w:sz w:val="22"/>
          <w:lang w:eastAsia="zh-CN"/>
        </w:rPr>
        <w:t>。传说正是兜跋毗沙门天将兜跋王国从毁灭的边缘拯救回来，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从此，战神毗沙门天便与保护国家抵御外敌的守护神联系在了一起。</w:t>
      </w:r>
    </w:p>
    <w:p w:rsidR="00E317F7" w:rsidRDefault="00E317F7" w:rsidP="00E317F7">
      <w:pPr>
        <w:ind w:firstLineChars="200" w:firstLine="440"/>
        <w:rPr>
          <w:rFonts w:eastAsia="Source Han Sans CN Normal"/>
          <w:b/>
          <w:bCs/>
          <w:color w:val="FF0000"/>
          <w:sz w:val="22"/>
          <w:lang w:eastAsia="zh-CN"/>
        </w:rPr>
      </w:pPr>
      <w:r w:rsidRPr="007253E9">
        <w:rPr>
          <w:rFonts w:eastAsia="Source Han Sans CN Normal"/>
          <w:color w:val="000000" w:themeColor="text1"/>
          <w:sz w:val="22"/>
          <w:lang w:eastAsia="zh-CN"/>
        </w:rPr>
        <w:t>毗沙门天雕像通常表现为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脚踩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恶魔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的形象，这里的恶魔代表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唤起众生黑暗欲望的恶灵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，而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兜跋毗沙门天站在大地女神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“地天”的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手掌上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左右脚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边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蜷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着二蓝婆和毗蓝婆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两头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小鬼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，一起浮于滚滚云朵之上。它左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手托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代表佛法宝库的佛塔，右手持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用来消除邪恶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打败佛教之敌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宝棒。</w:t>
      </w:r>
    </w:p>
    <w:p w:rsidR="00E317F7" w:rsidRPr="00D76B4A" w:rsidRDefault="00E317F7" w:rsidP="00E317F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尊兜跋毗沙门天高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160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厘米，由一整块樟木雕刻而成，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其历史</w:t>
      </w:r>
      <w:r w:rsidRPr="00326945">
        <w:rPr>
          <w:rFonts w:eastAsia="Source Han Sans CN Normal"/>
          <w:color w:val="000000" w:themeColor="text1"/>
          <w:sz w:val="22"/>
          <w:lang w:eastAsia="zh-CN"/>
        </w:rPr>
        <w:t>可追溯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至公元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世纪。</w:t>
      </w:r>
      <w:r w:rsidRPr="007253E9">
        <w:rPr>
          <w:rFonts w:eastAsia="Source Han Sans CN Normal"/>
          <w:color w:val="000000" w:themeColor="text1"/>
          <w:sz w:val="22"/>
          <w:lang w:eastAsia="zh-CN"/>
        </w:rPr>
        <w:t>造像的面部特征和身体比例突出了力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量和气势，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融合了日本与西方雕像的风格，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与中国的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经典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毗沙门天雕像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截然不同。这尊雕像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是观世音寺群像中最古老的一尊。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F7"/>
    <w:rsid w:val="00346BD8"/>
    <w:rsid w:val="007445C7"/>
    <w:rsid w:val="00BD54C2"/>
    <w:rsid w:val="00D72ECD"/>
    <w:rsid w:val="00E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C9995-DE81-454E-AA89-19B7192D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7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1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7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7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7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2024-06-13T12:27:00Z</dcterms:created>
  <dcterms:modified xsi:type="dcterms:W3CDTF">2024-06-13T12:27:00Z</dcterms:modified>
</cp:coreProperties>
</file>