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20F8" w:rsidRPr="00D76B4A" w:rsidRDefault="00E220F8" w:rsidP="00E220F8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圣观音菩萨（梵文：Aryâvalokitesvara）</w:t>
      </w:r>
    </w:p>
    <w:p/>
    <w:p w:rsidR="00E220F8" w:rsidRPr="00D76B4A" w:rsidRDefault="00E220F8" w:rsidP="00E220F8">
      <w:pPr>
        <w:rPr>
          <w:rFonts w:eastAsia="Source Han Sans CN Normal"/>
          <w:b/>
          <w:bCs/>
          <w:color w:val="000000" w:themeColor="text1"/>
          <w:sz w:val="22"/>
        </w:rPr>
      </w:pPr>
      <w:r w:rsidRPr="00D76B4A">
        <w:rPr>
          <w:rFonts w:eastAsia="Source Han Sans CN Normal" w:hint="eastAsia"/>
          <w:b/>
          <w:bCs/>
          <w:color w:val="000000" w:themeColor="text1"/>
          <w:sz w:val="22"/>
        </w:rPr>
        <w:t>木雕・国家</w:t>
      </w:r>
      <w:r w:rsidRPr="00D76B4A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指定</w:t>
      </w:r>
      <w:r w:rsidRPr="00D76B4A">
        <w:rPr>
          <w:rFonts w:eastAsia="Source Han Sans CN Normal" w:hint="eastAsia"/>
          <w:b/>
          <w:bCs/>
          <w:color w:val="000000" w:themeColor="text1"/>
          <w:sz w:val="22"/>
        </w:rPr>
        <w:t>重要文化财产</w:t>
      </w:r>
    </w:p>
    <w:p w:rsidR="00E220F8" w:rsidRPr="00D76B4A" w:rsidRDefault="00E220F8" w:rsidP="00E220F8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D76B4A">
        <w:rPr>
          <w:rFonts w:eastAsia="Source Han Sans CN Normal"/>
          <w:color w:val="000000" w:themeColor="text1"/>
          <w:sz w:val="22"/>
          <w:lang w:eastAsia="zh-CN"/>
        </w:rPr>
        <w:t>大慈大悲的观音菩萨拥有多种化身，并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在所有祈求慈悲的人前显现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而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圣观音菩萨是其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原型。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圣观音菩萨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一般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左手持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微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开的莲花苞，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莲花出污泥而不染，含苞欲放的莲花代表内心纯净。佛像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右手的姿态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暗示着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莲花蓓蕾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即将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绽放。</w:t>
      </w:r>
    </w:p>
    <w:p w:rsidR="00E220F8" w:rsidRPr="00D76B4A" w:rsidRDefault="00E220F8" w:rsidP="00E220F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此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雕像高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3.21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米，由樟木雕刻而成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雕像线条流畅，神态安详，是典型的平安时代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(794-1185)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晚期作品。根据历史记载，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1064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年一场大火烧毁了观世音寺的大部分建筑，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1066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复兴寺庙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期间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建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造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了这座雕像，其雕刻风格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以及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寄木造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工艺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（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不同于</w:t>
      </w:r>
      <w:r w:rsidRPr="00D76B4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“一木造”</w:t>
      </w:r>
      <w:r w:rsidRPr="00D76B4A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，是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用多块木材拼合的佛像造像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方式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）也验证了这一点。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这尊圣观音菩萨像被认为是观世音寺的本尊，因此宝藏殿中此像前方的功德箱尺寸最大。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F8"/>
    <w:rsid w:val="00346BD8"/>
    <w:rsid w:val="007445C7"/>
    <w:rsid w:val="00BD54C2"/>
    <w:rsid w:val="00D72ECD"/>
    <w:rsid w:val="00E2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2EC79-A3B0-447F-884A-18924D00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20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0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0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0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0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0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20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20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20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2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2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2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2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2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20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20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2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0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2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0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2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0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20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2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20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20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