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BF0" w:rsidRPr="00934AC8" w:rsidRDefault="006F6BF0" w:rsidP="006F6BF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四天王（梵文：Chaturmahārāja）</w:t>
      </w:r>
    </w:p>
    <w:p/>
    <w:p w:rsidR="006F6BF0" w:rsidRPr="00BA178C" w:rsidRDefault="006F6BF0" w:rsidP="006F6BF0">
      <w:pPr>
        <w:rPr>
          <w:rFonts w:eastAsia="Source Han Sans CN Normal"/>
          <w:b/>
          <w:bCs/>
          <w:color w:val="000000" w:themeColor="text1"/>
          <w:sz w:val="22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・国家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6F6BF0" w:rsidRPr="00934AC8" w:rsidRDefault="006F6BF0" w:rsidP="006F6BF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34AC8">
        <w:rPr>
          <w:rFonts w:eastAsia="Source Han Sans CN Normal"/>
          <w:color w:val="000000" w:themeColor="text1"/>
          <w:sz w:val="22"/>
          <w:lang w:eastAsia="zh-CN"/>
        </w:rPr>
        <w:t>四天王守护着四个基本方位：多闻天镇守北方，增长天保护南方，持国天保卫东方，广目天驻守西方。他们共同驱除邪恶，庇护国家，守护世界免受恶灵侵扰。</w:t>
      </w:r>
    </w:p>
    <w:p w:rsidR="006F6BF0" w:rsidRPr="00816C3E" w:rsidRDefault="006F6BF0" w:rsidP="006F6BF0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sz w:val="22"/>
          <w:lang w:eastAsia="zh-CN"/>
        </w:rPr>
      </w:pPr>
      <w:r w:rsidRPr="00934AC8">
        <w:rPr>
          <w:rFonts w:eastAsia="Source Han Sans CN Normal"/>
          <w:color w:val="000000" w:themeColor="text1"/>
          <w:sz w:val="22"/>
          <w:lang w:eastAsia="zh-CN"/>
        </w:rPr>
        <w:t>通常，四天王面目狰狞，身披铠甲，手持圣物镇压敌人，每一位都脚踏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只被他们收服的邪魔恶鬼。这些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世纪的雕像均由樟木雕刻而成，高约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2.3</w:t>
      </w:r>
      <w:r w:rsidRPr="00934AC8">
        <w:rPr>
          <w:rFonts w:eastAsia="Source Han Sans CN Normal"/>
          <w:color w:val="000000" w:themeColor="text1"/>
          <w:sz w:val="22"/>
          <w:lang w:eastAsia="zh-CN"/>
        </w:rPr>
        <w:t>米，</w:t>
      </w:r>
      <w:r>
        <w:rPr>
          <w:rFonts w:eastAsia="Source Han Sans CN Normal" w:hint="eastAsia"/>
          <w:sz w:val="22"/>
          <w:lang w:eastAsia="zh-CN"/>
        </w:rPr>
        <w:t>在</w:t>
      </w:r>
      <w:r w:rsidRPr="00816C3E">
        <w:rPr>
          <w:rFonts w:eastAsia="Source Han Sans CN Normal"/>
          <w:sz w:val="22"/>
          <w:lang w:eastAsia="zh-CN"/>
        </w:rPr>
        <w:t>当时</w:t>
      </w:r>
      <w:r>
        <w:rPr>
          <w:rFonts w:eastAsia="Source Han Sans CN Normal" w:hint="eastAsia"/>
          <w:sz w:val="22"/>
          <w:lang w:eastAsia="zh-CN"/>
        </w:rPr>
        <w:t>塑造的</w:t>
      </w:r>
      <w:r w:rsidRPr="00816C3E">
        <w:rPr>
          <w:rFonts w:eastAsia="Source Han Sans CN Normal" w:hint="eastAsia"/>
          <w:sz w:val="22"/>
          <w:lang w:eastAsia="zh-CN"/>
        </w:rPr>
        <w:t>同类</w:t>
      </w:r>
      <w:r>
        <w:rPr>
          <w:rFonts w:eastAsia="Source Han Sans CN Normal" w:hint="eastAsia"/>
          <w:sz w:val="22"/>
          <w:lang w:eastAsia="zh-CN"/>
        </w:rPr>
        <w:t>雕</w:t>
      </w:r>
      <w:r w:rsidRPr="00816C3E">
        <w:rPr>
          <w:rFonts w:eastAsia="Source Han Sans CN Normal" w:hint="eastAsia"/>
          <w:sz w:val="22"/>
          <w:lang w:eastAsia="zh-CN"/>
        </w:rPr>
        <w:t>像</w:t>
      </w:r>
      <w:r>
        <w:rPr>
          <w:rFonts w:eastAsia="Source Han Sans CN Normal" w:hint="eastAsia"/>
          <w:sz w:val="22"/>
          <w:lang w:eastAsia="zh-CN"/>
        </w:rPr>
        <w:t>中，它们的尺寸异常巨大</w:t>
      </w:r>
      <w:r w:rsidRPr="00816C3E">
        <w:rPr>
          <w:rFonts w:eastAsia="Source Han Sans CN Normal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F0"/>
    <w:rsid w:val="00346BD8"/>
    <w:rsid w:val="006F6BF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B05DC-A7CA-44F9-B957-1A63C7B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6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