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0E38" w:rsidRPr="000134BC" w:rsidRDefault="00CF0E38" w:rsidP="00CF0E38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灶门神社</w:t>
      </w:r>
    </w:p>
    <w:p/>
    <w:p w:rsidR="00CF0E38" w:rsidRPr="000134BC" w:rsidRDefault="00CF0E38" w:rsidP="00CF0E3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134BC">
        <w:rPr>
          <w:rFonts w:eastAsia="Source Han Sans CN Normal"/>
          <w:color w:val="000000" w:themeColor="text1"/>
          <w:sz w:val="22"/>
          <w:lang w:eastAsia="zh-CN"/>
        </w:rPr>
        <w:t>灶门神社供奉的是女神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玉依姫命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，她是爱情和结缘之神。因此，灶门神社广受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欢迎，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想在各种关系中寻求幸福和好运的人们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都会来此参拜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CF0E38" w:rsidRPr="00AE29F8" w:rsidRDefault="00CF0E38" w:rsidP="00CF0E3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134BC">
        <w:rPr>
          <w:rFonts w:eastAsia="Source Han Sans CN Normal"/>
          <w:color w:val="000000" w:themeColor="text1"/>
          <w:sz w:val="22"/>
          <w:lang w:eastAsia="zh-CN"/>
        </w:rPr>
        <w:t>公元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7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世纪至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1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世纪，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大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宰府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（今太宰府，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2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世纪以前的名称）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曾是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九州行政中枢，也是外交关系的中心。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日本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遣唐使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在前往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中国唐朝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(6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18-907)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之前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都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会来此祈祷海上航行平安，其中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包括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著名高僧最澄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(767-822)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与空海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(774-835)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CF0E38" w:rsidRPr="000134BC" w:rsidRDefault="00CF0E38" w:rsidP="00CF0E3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FF0000"/>
          <w:sz w:val="22"/>
          <w:lang w:eastAsia="zh-CN"/>
        </w:rPr>
      </w:pPr>
      <w:r w:rsidRPr="00AE29F8">
        <w:rPr>
          <w:rFonts w:eastAsia="Source Han Sans CN Normal"/>
          <w:color w:val="000000" w:themeColor="text1"/>
          <w:sz w:val="22"/>
          <w:lang w:eastAsia="zh-CN"/>
        </w:rPr>
        <w:t>神社坚固的柱子和人字形屋顶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均采用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日本扁柏，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2013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AE29F8">
        <w:rPr>
          <w:rFonts w:eastAsia="Source Han Sans CN Normal" w:hint="eastAsia"/>
          <w:color w:val="000000" w:themeColor="text1"/>
          <w:sz w:val="22"/>
          <w:lang w:eastAsia="zh-CN"/>
        </w:rPr>
        <w:t>在翻新</w:t>
      </w:r>
      <w:r w:rsidRPr="00AE29F8">
        <w:rPr>
          <w:rFonts w:eastAsia="Source Han Sans CN Normal"/>
          <w:color w:val="000000" w:themeColor="text1"/>
          <w:sz w:val="22"/>
          <w:lang w:eastAsia="zh-CN"/>
        </w:rPr>
        <w:t>神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社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本殿（正殿）时也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使用了同样的木材。神社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内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，春天樱花盛开，秋天枫叶金红。</w:t>
      </w:r>
    </w:p>
    <w:p w:rsidR="00CF0E38" w:rsidRDefault="00CF0E38" w:rsidP="00CF0E38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134BC">
        <w:rPr>
          <w:rFonts w:eastAsia="Source Han Sans CN Normal"/>
          <w:color w:val="000000" w:themeColor="text1"/>
          <w:sz w:val="22"/>
          <w:lang w:eastAsia="zh-CN"/>
        </w:rPr>
        <w:t>神社背后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是巍峨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耸立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宝满山，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它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位于太宰府的东北方向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传统上邪灵容易从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此方位入侵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因此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这座灵峰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保护太宰府免受邪灵侵扰</w:t>
      </w:r>
      <w:r w:rsidRPr="00F4381E">
        <w:rPr>
          <w:rFonts w:eastAsia="Source Han Sans CN Normal" w:hint="eastAsia"/>
          <w:color w:val="000000" w:themeColor="text1"/>
          <w:sz w:val="22"/>
          <w:lang w:eastAsia="zh-CN"/>
        </w:rPr>
        <w:t>方面发挥着重要作用</w:t>
      </w:r>
      <w:r w:rsidRPr="000134BC">
        <w:rPr>
          <w:rFonts w:eastAsia="Source Han Sans CN Normal"/>
          <w:color w:val="000000" w:themeColor="text1"/>
          <w:sz w:val="22"/>
          <w:lang w:eastAsia="zh-CN"/>
        </w:rPr>
        <w:t>。宝满山也是修验道信徒的重要修行之地，修验道是一种以山岳崇拜为基础的民间宗教，通过在山间严酷苦修而获得功德。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38"/>
    <w:rsid w:val="00346BD8"/>
    <w:rsid w:val="007445C7"/>
    <w:rsid w:val="00BD54C2"/>
    <w:rsid w:val="00CF0E38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CE731D-F912-45B5-809B-561185E3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0E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E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E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E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E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E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E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0E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0E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0E3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0E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0E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0E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0E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0E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0E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0E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0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E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0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E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0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E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0E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0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0E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0E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2024-06-13T12:30:00Z</dcterms:created>
  <dcterms:modified xsi:type="dcterms:W3CDTF">2024-06-13T12:30:00Z</dcterms:modified>
</cp:coreProperties>
</file>