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C92" w:rsidRPr="000134BC" w:rsidRDefault="00546C92" w:rsidP="00546C9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灶门神社——助您在氛围浓郁的林地神社中结缘</w:t>
      </w:r>
    </w:p>
    <w:p/>
    <w:p w:rsidR="00546C92" w:rsidRPr="000134BC" w:rsidRDefault="00546C92" w:rsidP="00546C9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沿着石阶拾级而上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便来到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灶门神社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拥有人字形柏木屋顶的木造建筑群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完美融合在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周边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的森林中。院内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春季樱花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盛开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，秋季红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叶如火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，巨大的樟树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已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屹立了几个世纪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站在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美丽如画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中，还能俯瞰太宰府市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风光。</w:t>
      </w:r>
    </w:p>
    <w:p w:rsidR="00546C92" w:rsidRPr="000134BC" w:rsidRDefault="00546C92" w:rsidP="00546C9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灶门神社供奉的是爱情和结缘之神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玉依姫命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吸引了众多</w:t>
      </w:r>
      <w:r w:rsidRPr="00701F01">
        <w:rPr>
          <w:rFonts w:eastAsia="Source Han Sans CN Normal" w:hint="eastAsia"/>
          <w:color w:val="000000" w:themeColor="text1"/>
          <w:sz w:val="22"/>
          <w:lang w:eastAsia="zh-CN"/>
        </w:rPr>
        <w:t>祈求未来和现有关系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幸福美满的人们前来参拜</w:t>
      </w:r>
      <w:r w:rsidRPr="00701F01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在神社授与所购买护身符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还可能加持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好运。</w:t>
      </w:r>
    </w:p>
    <w:p w:rsidR="00546C92" w:rsidRPr="000134BC" w:rsidRDefault="00546C92" w:rsidP="00546C9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神社授与所的建筑设计令人过目不忘，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出自日本著名室内设计师片山正通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(1966-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之手，室内设计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采用了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葡萄牙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原产的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粉色大理石和樱花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元素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。来访者可以从各式各样带有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神祗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祝福的护身符中挑选心仪之物，还可以将自己的心愿写</w:t>
      </w:r>
      <w:r w:rsidRPr="00FD3CA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在“绘马”木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牌上，悬挂在神社内。在授与所外的露台上稍作休息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能欣赏太宰府的美丽景色，这里的椅子和长凳均由英国设计师</w:t>
      </w:r>
      <w:r w:rsidRPr="0009007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贾斯珀·莫里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森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(Jasper Morrison,1959-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操刀，为拥有数百年历史的神社增添了独特的现代元素。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92"/>
    <w:rsid w:val="00346BD8"/>
    <w:rsid w:val="00546C9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458C2-39EE-4554-9744-E43392CF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C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C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C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C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C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C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6C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6C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