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白山室堂</w:t>
      </w:r>
    </w:p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/>
    </w:p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白山室堂设施页面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标题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白山室堂</w:t>
      </w:r>
    </w:p>
    <w:p w:rsidR="005B7463" w:rsidRPr="0007040F" w:rsidRDefault="005B7463" w:rsidP="005B7463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白山室堂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坐落于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御前峰下海拔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2450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，是白山国立公园内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登山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者的大本营。设施在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2002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年经过翻新改造，配有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便于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烘干湿衣物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烘衣房，还有室外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洗手间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（出于环保原因，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有些地方不可将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手纸随水冲走）</w:t>
      </w:r>
      <w:r w:rsidRPr="00014325">
        <w:rPr>
          <w:rFonts w:ascii="Times New Roman" w:eastAsia="Source Han Sans CN Normal" w:hAnsi="Times New Roman" w:cs="Times New Roman" w:hint="eastAsia"/>
          <w:sz w:val="22"/>
          <w:lang w:eastAsia="zh-CN"/>
        </w:rPr>
        <w:t>。这里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</w:t>
      </w:r>
      <w:r w:rsidRPr="00014325">
        <w:rPr>
          <w:rFonts w:ascii="Times New Roman" w:eastAsia="Source Han Sans CN Normal" w:hAnsi="Times New Roman" w:cs="Times New Roman" w:hint="eastAsia"/>
          <w:sz w:val="22"/>
          <w:lang w:eastAsia="zh-CN"/>
        </w:rPr>
        <w:t>两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种住宿</w:t>
      </w:r>
      <w:r w:rsidRPr="00014325">
        <w:rPr>
          <w:rFonts w:ascii="Times New Roman" w:eastAsia="Source Han Sans CN Normal" w:hAnsi="Times New Roman" w:cs="Times New Roman" w:hint="eastAsia"/>
          <w:sz w:val="22"/>
          <w:lang w:eastAsia="zh-CN"/>
        </w:rPr>
        <w:t>设施：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拥有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4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栋</w:t>
      </w:r>
      <w:r w:rsidRPr="00014325">
        <w:rPr>
          <w:rFonts w:ascii="Times New Roman" w:eastAsia="Source Han Sans CN Normal" w:hAnsi="Times New Roman" w:cs="Times New Roman" w:hint="eastAsia"/>
          <w:sz w:val="22"/>
          <w:lang w:eastAsia="zh-CN"/>
        </w:rPr>
        <w:t>大型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混住宿舍的</w:t>
      </w:r>
      <w:r w:rsidRPr="00014325">
        <w:rPr>
          <w:rFonts w:ascii="Times New Roman" w:eastAsia="Source Han Sans CN Normal" w:hAnsi="Times New Roman" w:cs="Times New Roman"/>
          <w:sz w:val="22"/>
          <w:lang w:eastAsia="zh-CN"/>
        </w:rPr>
        <w:t>白山室堂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；拥有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6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间独立客房的</w:t>
      </w:r>
      <w:r w:rsidRPr="00014325">
        <w:rPr>
          <w:rFonts w:ascii="Times New Roman" w:eastAsia="Source Han Sans CN Normal" w:hAnsi="Times New Roman" w:cs="Times New Roman" w:hint="eastAsia"/>
          <w:sz w:val="22"/>
          <w:lang w:eastAsia="zh-CN"/>
        </w:rPr>
        <w:t>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雷鸟庄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B7463" w:rsidRPr="0007040F" w:rsidRDefault="005B7463" w:rsidP="005B7463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Source Han Sans CN Normal" w:eastAsia="Source Han Sans CN Normal" w:hAnsi="Source Han Sans CN Normal" w:cs="Times New Roman"/>
          <w:sz w:val="22"/>
          <w:lang w:eastAsia="zh-CN"/>
        </w:rPr>
        <w:t>“室堂”原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本为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信徒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住宿和参拜而设，因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此设施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正对白山奥宫神社。神社中会举行各种仪式，并出售</w:t>
      </w:r>
      <w:r w:rsidRPr="0007040F">
        <w:rPr>
          <w:rFonts w:ascii="Source Han Sans CN Normal" w:eastAsia="Source Han Sans CN Normal" w:hAnsi="Source Han Sans CN Normal" w:cs="Times New Roman"/>
          <w:sz w:val="22"/>
          <w:lang w:eastAsia="zh-CN"/>
        </w:rPr>
        <w:t>小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护身符，保佑登山者旅途平安。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天气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晴朗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，神社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派出一位神官于清早出发，在顶峰主持迎日出仪式。</w:t>
      </w:r>
    </w:p>
    <w:p w:rsidR="005B7463" w:rsidRPr="0007040F" w:rsidRDefault="005B7463" w:rsidP="005B7463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noProof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雷鸟庄得名于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日本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岩雷鸟，这是一种日本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固有的</w:t>
      </w:r>
      <w:r w:rsidRPr="009F41CE">
        <w:rPr>
          <w:rFonts w:ascii="Times New Roman" w:eastAsia="Source Han Sans CN Normal" w:hAnsi="Times New Roman" w:cs="Times New Roman" w:hint="eastAsia"/>
          <w:sz w:val="22"/>
          <w:lang w:eastAsia="zh-CN"/>
        </w:rPr>
        <w:t>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科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鸟类。传说这种鸟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显身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保佑人们免受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雷电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和火灾</w:t>
      </w:r>
      <w:r>
        <w:rPr>
          <w:rFonts w:ascii="Times New Roman" w:eastAsia="Source Han Sans CN Normal" w:hAnsi="Times New Roman" w:cs="Times New Roman" w:hint="eastAsia"/>
          <w:noProof/>
          <w:sz w:val="22"/>
          <w:lang w:eastAsia="zh-CN"/>
        </w:rPr>
        <w:t>之患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。</w:t>
      </w:r>
    </w:p>
    <w:p w:rsidR="005B7463" w:rsidRPr="0007040F" w:rsidRDefault="005B7463" w:rsidP="005B7463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noProof/>
          <w:sz w:val="22"/>
          <w:lang w:eastAsia="zh-CN"/>
        </w:rPr>
        <w:t>白山的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住宿</w:t>
      </w:r>
      <w:r>
        <w:rPr>
          <w:rFonts w:ascii="Times New Roman" w:eastAsia="Source Han Sans CN Normal" w:hAnsi="Times New Roman" w:cs="Times New Roman" w:hint="eastAsia"/>
          <w:noProof/>
          <w:sz w:val="22"/>
          <w:lang w:eastAsia="zh-CN"/>
        </w:rPr>
        <w:t>十分抢手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7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月和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8</w:t>
      </w:r>
      <w:r w:rsidRPr="0007040F">
        <w:rPr>
          <w:rFonts w:ascii="Times New Roman" w:eastAsia="Source Han Sans CN Normal" w:hAnsi="Times New Roman" w:cs="Times New Roman"/>
          <w:noProof/>
          <w:sz w:val="22"/>
          <w:lang w:eastAsia="zh-CN"/>
        </w:rPr>
        <w:t>月的周末尤其如此。出发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前，务必先在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这里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&lt;/LINK&gt;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查询预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信息。请注意，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本地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月期间亦可能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雪。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B7463" w:rsidRPr="0007040F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</w:rPr>
        <w:t>白山室堂设施</w:t>
      </w:r>
    </w:p>
    <w:p w:rsidR="005B7463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val="ja-JP" w:eastAsia="zh-CN" w:bidi="ja-JP"/>
        </w:rPr>
      </w:pPr>
      <w:r w:rsidRPr="0007040F">
        <w:rPr>
          <w:rFonts w:ascii="Times New Roman" w:eastAsia="Source Han Sans CN Normal" w:hAnsi="Times New Roman" w:cs="Times New Roman"/>
          <w:sz w:val="22"/>
        </w:rPr>
        <w:t>白山室堂有</w:t>
      </w:r>
      <w:r w:rsidRPr="0007040F">
        <w:rPr>
          <w:rFonts w:ascii="Times New Roman" w:eastAsia="Source Han Sans CN Normal" w:hAnsi="Times New Roman" w:cs="Times New Roman"/>
          <w:sz w:val="22"/>
        </w:rPr>
        <w:t>4</w:t>
      </w:r>
      <w:r w:rsidRPr="0007040F">
        <w:rPr>
          <w:rFonts w:ascii="Times New Roman" w:eastAsia="Source Han Sans CN Normal" w:hAnsi="Times New Roman" w:cs="Times New Roman"/>
          <w:sz w:val="22"/>
        </w:rPr>
        <w:t>栋宿舍：御前庄、</w:t>
      </w:r>
      <w:r w:rsidRPr="0007040F">
        <w:rPr>
          <w:rFonts w:ascii="Meiryo UI" w:eastAsia="Meiryo UI" w:hAnsi="Meiryo UI" w:cs="Times New Roman"/>
          <w:sz w:val="22"/>
          <w:lang w:val="ja-JP" w:bidi="ja-JP"/>
        </w:rPr>
        <w:t>こざくら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庄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(</w:t>
      </w:r>
      <w:r w:rsidRPr="0007040F">
        <w:rPr>
          <w:rFonts w:ascii="Times New Roman" w:eastAsia="Source Han Sans CN Normal" w:hAnsi="Times New Roman" w:cs="Times New Roman"/>
          <w:sz w:val="22"/>
        </w:rPr>
        <w:t>Kozakura</w:t>
      </w:r>
      <w:r>
        <w:rPr>
          <w:rFonts w:ascii="Times New Roman" w:eastAsia="Source Han Sans CN Normal" w:hAnsi="Times New Roman" w:cs="Times New Roman"/>
          <w:sz w:val="22"/>
        </w:rPr>
        <w:t>-sou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)</w:t>
      </w:r>
      <w:r w:rsidRPr="0007040F">
        <w:rPr>
          <w:rFonts w:ascii="Times New Roman" w:eastAsia="Source Han Sans CN Normal" w:hAnsi="Times New Roman" w:cs="Times New Roman"/>
          <w:sz w:val="22"/>
        </w:rPr>
        <w:t>、</w:t>
      </w:r>
      <w:r w:rsidRPr="0007040F">
        <w:rPr>
          <w:rFonts w:ascii="Meiryo UI" w:eastAsia="Meiryo UI" w:hAnsi="Meiryo UI" w:cs="Times New Roman"/>
          <w:sz w:val="22"/>
          <w:lang w:val="ja-JP" w:bidi="ja-JP"/>
        </w:rPr>
        <w:t>くろゆり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庄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(</w:t>
      </w:r>
      <w:r w:rsidRPr="0007040F">
        <w:rPr>
          <w:rFonts w:ascii="Times New Roman" w:eastAsia="Source Han Sans CN Normal" w:hAnsi="Times New Roman" w:cs="Times New Roman"/>
          <w:sz w:val="22"/>
        </w:rPr>
        <w:t>Kuroyuri</w:t>
      </w:r>
      <w:r>
        <w:rPr>
          <w:rFonts w:ascii="Times New Roman" w:eastAsia="Source Han Sans CN Normal" w:hAnsi="Times New Roman" w:cs="Times New Roman"/>
          <w:sz w:val="22"/>
        </w:rPr>
        <w:t>-sou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)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和白山庄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共</w:t>
      </w:r>
      <w:r>
        <w:rPr>
          <w:rFonts w:ascii="Times New Roman" w:eastAsia="Source Han Sans CN Normal" w:hAnsi="Times New Roman" w:cs="Times New Roman" w:hint="eastAsia"/>
          <w:sz w:val="22"/>
          <w:lang w:val="ja-JP" w:bidi="ja-JP"/>
        </w:rPr>
        <w:t>有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750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张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床位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开放</w:t>
      </w:r>
      <w:r>
        <w:rPr>
          <w:rFonts w:ascii="Times New Roman" w:eastAsia="Source Han Sans CN Normal" w:hAnsi="Times New Roman" w:cs="Times New Roman" w:hint="eastAsia"/>
          <w:sz w:val="22"/>
          <w:lang w:val="ja-JP" w:bidi="ja-JP"/>
        </w:rPr>
        <w:t>时期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为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5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月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日</w:t>
      </w:r>
      <w:r>
        <w:rPr>
          <w:rFonts w:ascii="Times New Roman" w:eastAsia="Source Han Sans CN Normal" w:hAnsi="Times New Roman" w:cs="Times New Roman" w:hint="eastAsia"/>
          <w:sz w:val="22"/>
        </w:rPr>
        <w:t>～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月</w:t>
      </w:r>
      <w:r w:rsidRPr="00B825B8">
        <w:rPr>
          <w:rFonts w:ascii="Times New Roman" w:eastAsia="Source Han Sans CN Normal" w:hAnsi="Times New Roman" w:cs="Times New Roman"/>
          <w:sz w:val="22"/>
          <w:lang w:bidi="ja-JP"/>
        </w:rPr>
        <w:t>15</w:t>
      </w: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日。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请注意，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5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30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日期间不供应餐食（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30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日仅供应晚餐）。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7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15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日期间供应早餐和晚餐，可预订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 w:bidi="ja-JP"/>
        </w:rPr>
        <w:t>午餐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盒饭。</w:t>
      </w:r>
    </w:p>
    <w:p w:rsidR="005B7463" w:rsidRPr="007B4B67" w:rsidRDefault="005B7463" w:rsidP="005B7463">
      <w:pPr>
        <w:tabs>
          <w:tab w:val="left" w:pos="2361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val="ja-JP" w:eastAsia="zh-CN" w:bidi="ja-JP"/>
        </w:rPr>
      </w:pP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宿舍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5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 w:bidi="ja-JP"/>
        </w:rPr>
        <w:t>至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15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熄灯，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20:30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熄灯。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预订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入住白山室堂需提前预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。请拨打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076-273-1001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联系白山室堂预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中心（仅日语服务）。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请注意，星期六和国定假日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前晚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的住宿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很容易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全满，因此请尽早预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订并无候补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名单。请点击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这里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/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LINK&gt;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查询预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状况。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状况页面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白山室堂预</w:t>
      </w: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状况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•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住客必须提前预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。不接受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未预订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入住；即使有客人取消预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，也无法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候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补。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•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订时期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日～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14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～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17:00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。请注意，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日当天电话可能经常占线。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•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在有空位的情况下，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请至少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提前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天预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•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建议在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14:00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～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17:00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电话预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时段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来电较少。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•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如需取消或更改预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，请立即联系我们。</w:t>
      </w:r>
    </w:p>
    <w:p w:rsidR="005B7463" w:rsidRPr="00CE4D28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 xml:space="preserve">• 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餐食供应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时期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日～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日，其中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日仅供应晚餐，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日仅供应早餐，其他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时期</w:t>
      </w:r>
      <w:r w:rsidRPr="00CE4D2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供应早餐和晚餐。</w:t>
      </w: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请拨打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076-273-1001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联系白山室堂预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中心（仅日语服务）。</w:t>
      </w:r>
    </w:p>
    <w:p w:rsidR="005B7463" w:rsidRPr="0007040F" w:rsidRDefault="005B7463" w:rsidP="005B7463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B7463" w:rsidRPr="00097A33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标识</w:t>
      </w:r>
      <w:r w:rsidRPr="00097A33">
        <w:rPr>
          <w:rFonts w:ascii="Times New Roman" w:eastAsia="Source Han Sans CN Normal" w:hAnsi="Times New Roman" w:cs="Times New Roman" w:hint="eastAsia"/>
          <w:sz w:val="22"/>
          <w:lang w:eastAsia="zh-CN"/>
        </w:rPr>
        <w:t>说明</w:t>
      </w:r>
      <w:r w:rsidRPr="00097A33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尽早预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超过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50%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已约）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即将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订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满（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超过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90%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已约）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全满（无床位）</w:t>
      </w:r>
    </w:p>
    <w:p w:rsidR="005B7463" w:rsidRPr="0007040F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5B7463" w:rsidRPr="0007040F" w:rsidRDefault="005B7463" w:rsidP="005B7463">
      <w:pPr>
        <w:tabs>
          <w:tab w:val="left" w:pos="4253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页面底部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5B7463" w:rsidRPr="009A0C61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 w:bidi="ja-JP"/>
        </w:rPr>
      </w:pP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白山观光协会</w:t>
      </w:r>
    </w:p>
    <w:p w:rsidR="005B7463" w:rsidRPr="00DE43AA" w:rsidRDefault="005B7463" w:rsidP="005B7463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lang w:eastAsia="zh-CN" w:bidi="ja-JP"/>
        </w:rPr>
      </w:pPr>
      <w:r w:rsidRPr="002D0E9B">
        <w:rPr>
          <w:rFonts w:ascii="Meiryo UI" w:eastAsia="Meiryo UI" w:hAnsi="Meiryo UI" w:hint="eastAsia"/>
          <w:sz w:val="22"/>
          <w:lang w:val="ja-JP" w:eastAsia="zh-CN" w:bidi="ja-JP"/>
        </w:rPr>
        <w:t>白山比咩神社</w:t>
      </w:r>
      <w:r w:rsidRPr="009A0C61">
        <w:rPr>
          <w:rFonts w:ascii="Meiryo UI" w:eastAsia="DengXian" w:hAnsi="Meiryo UI" w:hint="eastAsia"/>
          <w:sz w:val="22"/>
          <w:lang w:eastAsia="zh-CN" w:bidi="ja-JP"/>
        </w:rPr>
        <w:t xml:space="preserve"> </w:t>
      </w:r>
      <w:r w:rsidRPr="009A0C61">
        <w:rPr>
          <w:rFonts w:ascii="Meiryo UI" w:hAnsi="Meiryo UI"/>
          <w:sz w:val="22"/>
          <w:lang w:eastAsia="zh-CN" w:bidi="ja-JP"/>
        </w:rPr>
        <w:t xml:space="preserve"> </w:t>
      </w:r>
      <w:r w:rsidRPr="00B8344A"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>〒</w:t>
      </w:r>
      <w:r w:rsidRPr="00B8344A">
        <w:rPr>
          <w:rFonts w:ascii="Times New Roman" w:eastAsia="Meiryo UI" w:hAnsi="Times New Roman" w:cs="Times New Roman"/>
          <w:sz w:val="22"/>
          <w:lang w:eastAsia="zh-CN" w:bidi="ja-JP"/>
        </w:rPr>
        <w:t>920-2114</w:t>
      </w:r>
      <w:r w:rsidRPr="00B8344A">
        <w:rPr>
          <w:rFonts w:ascii="Times New Roman" w:eastAsia="Meiryo UI" w:hAnsi="Times New Roman" w:cs="Times New Roman" w:hint="eastAsia"/>
          <w:sz w:val="22"/>
          <w:lang w:eastAsia="zh-CN" w:bidi="ja-JP"/>
        </w:rPr>
        <w:t xml:space="preserve">　</w:t>
      </w:r>
      <w:r w:rsidRPr="00B8344A">
        <w:rPr>
          <w:rFonts w:ascii="Times New Roman" w:eastAsia="Meiryo UI" w:hAnsi="Times New Roman" w:cs="Times New Roman" w:hint="eastAsia"/>
          <w:sz w:val="22"/>
          <w:lang w:val="ja-JP" w:eastAsia="zh-CN" w:bidi="ja-JP"/>
        </w:rPr>
        <w:t>石川県</w:t>
      </w:r>
      <w:r w:rsidRPr="00C478F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CN" w:bidi="ja-JP"/>
        </w:rPr>
        <w:t>白山市三宮町二</w:t>
      </w:r>
      <w:r w:rsidRPr="00C478F0">
        <w:rPr>
          <w:rFonts w:ascii="Times New Roman" w:eastAsia="Meiryo UI" w:hAnsi="Times New Roman" w:cs="Times New Roman"/>
          <w:color w:val="000000" w:themeColor="text1"/>
          <w:sz w:val="22"/>
          <w:lang w:eastAsia="zh-CN" w:bidi="ja-JP"/>
        </w:rPr>
        <w:t>105-1</w:t>
      </w:r>
    </w:p>
    <w:p w:rsidR="005B7463" w:rsidRPr="009A0C61" w:rsidRDefault="005B7463" w:rsidP="005B746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 w:bidi="ja-JP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 w:bidi="ja-JP"/>
        </w:rPr>
        <w:t>电话：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076-273-1001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（</w:t>
      </w:r>
      <w:r w:rsidRPr="0007040F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仅日语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 w:bidi="ja-JP"/>
        </w:rPr>
        <w:t>服务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63"/>
    <w:rsid w:val="00346BD8"/>
    <w:rsid w:val="005B7463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E6AB4-8C27-4083-94DF-F28D1E33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74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74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74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74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74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74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74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7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74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7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