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白山雷鸟庄</w:t>
      </w:r>
    </w:p>
    <w:p/>
    <w:p w:rsidR="005369E4" w:rsidRPr="0007040F" w:rsidRDefault="005369E4" w:rsidP="005369E4">
      <w:pPr>
        <w:tabs>
          <w:tab w:val="left" w:pos="4253"/>
        </w:tabs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白山室堂附近的白山雷鸟庄有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6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个独立客房可供入住，开放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时期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为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7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日至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月上旬。请注意，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没有厨房设备，并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且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禁止使用炉子或其它火源。</w:t>
      </w:r>
    </w:p>
    <w:p w:rsidR="005369E4" w:rsidRPr="00492A9C" w:rsidRDefault="005369E4" w:rsidP="005369E4">
      <w:pPr>
        <w:tabs>
          <w:tab w:val="left" w:pos="2361"/>
        </w:tabs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截至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31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日熄灯时间为每晚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20:30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9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开始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为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20:00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369E4" w:rsidRPr="0007040F" w:rsidRDefault="005369E4" w:rsidP="005369E4">
      <w:pPr>
        <w:tabs>
          <w:tab w:val="left" w:pos="2361"/>
        </w:tabs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6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个房间均位于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楼，有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个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人间，另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个较大的房间可住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人。每间房都配有电视机和取暖器。</w:t>
      </w:r>
    </w:p>
    <w:p w:rsidR="005369E4" w:rsidRPr="00492A9C" w:rsidRDefault="005369E4" w:rsidP="005369E4">
      <w:pPr>
        <w:tabs>
          <w:tab w:val="left" w:pos="2361"/>
        </w:tabs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入住客人可以使用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楼的公共设施，包括付费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洗手间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、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个投币淋浴房、</w:t>
      </w:r>
      <w:r w:rsidRPr="00042ED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</w:t>
      </w:r>
      <w:r w:rsidRPr="00042ED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间洗衣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房和一间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烘衣房。休息室有电视机、按摩椅和互联网连接。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※如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付费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洗手间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和投币式淋浴间无法使用，相关费用将从总费用中扣除。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</w:p>
    <w:p w:rsidR="005369E4" w:rsidRPr="0007040F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押金与预约</w:t>
      </w:r>
    </w:p>
    <w:p w:rsidR="005369E4" w:rsidRPr="0007040F" w:rsidRDefault="005369E4" w:rsidP="005369E4">
      <w:pPr>
        <w:tabs>
          <w:tab w:val="left" w:pos="4253"/>
        </w:tabs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入住白山雷鸟庄需提前预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并支付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10,000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日元押金，账户信息如下。联系白山室堂预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中心请拨打电话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076-273-1001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（仅日语服务）。</w:t>
      </w:r>
    </w:p>
    <w:p w:rsidR="005369E4" w:rsidRPr="0007040F" w:rsidRDefault="005369E4" w:rsidP="005369E4">
      <w:pPr>
        <w:tabs>
          <w:tab w:val="left" w:pos="4253"/>
        </w:tabs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查询预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状况，请点击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&lt;LINK&gt;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这里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/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LINK&gt;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369E4" w:rsidRPr="0007040F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369E4" w:rsidRPr="0007040F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押金</w:t>
      </w:r>
    </w:p>
    <w:p w:rsidR="005369E4" w:rsidRPr="00C478F0" w:rsidRDefault="005369E4" w:rsidP="005369E4">
      <w:pPr>
        <w:tabs>
          <w:tab w:val="left" w:pos="4253"/>
        </w:tabs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确认后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，请向如下账户转账：</w:t>
      </w:r>
    </w:p>
    <w:p w:rsidR="005369E4" w:rsidRPr="00C478F0" w:rsidRDefault="005369E4" w:rsidP="005369E4">
      <w:pPr>
        <w:tabs>
          <w:tab w:val="left" w:pos="4253"/>
        </w:tabs>
        <w:spacing w:line="240" w:lineRule="atLeast"/>
        <w:ind w:firstLineChars="193" w:firstLine="425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银行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名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：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Japan Post Bank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（日本邮政银行）</w:t>
      </w:r>
    </w:p>
    <w:p w:rsidR="005369E4" w:rsidRPr="00C478F0" w:rsidRDefault="005369E4" w:rsidP="005369E4">
      <w:pPr>
        <w:tabs>
          <w:tab w:val="left" w:pos="4253"/>
        </w:tabs>
        <w:spacing w:line="240" w:lineRule="atLeast"/>
        <w:ind w:firstLineChars="193" w:firstLine="425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名：</w:t>
      </w:r>
      <w:bookmarkStart w:id="0" w:name="_Hlk147483259"/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〇七九</w:t>
      </w:r>
      <w:bookmarkEnd w:id="0"/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Zero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</w:rPr>
        <w:t xml:space="preserve"> Nanakyu)store</w:t>
      </w:r>
    </w:p>
    <w:p w:rsidR="005369E4" w:rsidRPr="00C478F0" w:rsidRDefault="005369E4" w:rsidP="005369E4">
      <w:pPr>
        <w:tabs>
          <w:tab w:val="left" w:pos="4253"/>
        </w:tabs>
        <w:spacing w:line="240" w:lineRule="atLeast"/>
        <w:ind w:firstLineChars="193" w:firstLine="425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账户名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：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Hakusan Tourism Association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（一般财团法人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 xml:space="preserve"> 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白山观光协会）</w:t>
      </w:r>
    </w:p>
    <w:p w:rsidR="005369E4" w:rsidRPr="00C478F0" w:rsidRDefault="005369E4" w:rsidP="005369E4">
      <w:pPr>
        <w:tabs>
          <w:tab w:val="left" w:pos="4253"/>
        </w:tabs>
        <w:spacing w:line="240" w:lineRule="atLeast"/>
        <w:ind w:firstLineChars="193" w:firstLine="425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存款项目：支票账户</w:t>
      </w:r>
    </w:p>
    <w:p w:rsidR="005369E4" w:rsidRPr="00492A9C" w:rsidRDefault="005369E4" w:rsidP="005369E4">
      <w:pPr>
        <w:tabs>
          <w:tab w:val="left" w:pos="4253"/>
        </w:tabs>
        <w:spacing w:line="240" w:lineRule="atLeast"/>
        <w:ind w:firstLineChars="193" w:firstLine="425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账户号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0094832</w:t>
      </w:r>
    </w:p>
    <w:p w:rsidR="005369E4" w:rsidRPr="0007040F" w:rsidRDefault="005369E4" w:rsidP="005369E4">
      <w:pPr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若汇款账户与入住客人姓名不一致，请提前告知。该账户只用于接收押金。请注意，汇款产生的手续费由汇款方承担。入住时请准备现金支付余下的费用。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369E4" w:rsidRPr="0007040F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状况查询页面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5369E4" w:rsidRPr="00492A9C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sz w:val="22"/>
          <w:lang w:eastAsia="zh-CN"/>
        </w:rPr>
        <w:t>白山雷鸟庄预</w:t>
      </w:r>
      <w:r>
        <w:rPr>
          <w:rFonts w:ascii="Times New Roman" w:eastAsia="Source Han Sans CN Normal" w:hAnsi="Times New Roman" w:cs="Times New Roman" w:hint="eastAsia"/>
          <w:b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b/>
          <w:sz w:val="22"/>
          <w:lang w:eastAsia="zh-CN"/>
        </w:rPr>
        <w:t>状况</w:t>
      </w:r>
    </w:p>
    <w:p w:rsidR="005369E4" w:rsidRPr="00492A9C" w:rsidRDefault="005369E4" w:rsidP="005369E4">
      <w:pPr>
        <w:tabs>
          <w:tab w:val="left" w:pos="4253"/>
        </w:tabs>
        <w:spacing w:line="240" w:lineRule="atLeast"/>
        <w:rPr>
          <w:rFonts w:eastAsia="Source Han Sans CN Normal"/>
          <w:sz w:val="22"/>
        </w:rPr>
      </w:pPr>
      <w:r>
        <w:rPr>
          <w:rFonts w:eastAsia="Source Han Sans CN Normal" w:hint="eastAsia"/>
          <w:sz w:val="22"/>
        </w:rPr>
        <w:t>・</w:t>
      </w:r>
      <w:r w:rsidRPr="00492A9C">
        <w:rPr>
          <w:rFonts w:eastAsia="Source Han Sans CN Normal"/>
          <w:sz w:val="22"/>
        </w:rPr>
        <w:t>住客必</w:t>
      </w:r>
      <w:r w:rsidRPr="00492A9C">
        <w:rPr>
          <w:rFonts w:ascii="Microsoft JhengHei" w:eastAsia="Source Han Sans CN Normal" w:hAnsi="Microsoft JhengHei" w:cs="Microsoft JhengHei" w:hint="eastAsia"/>
          <w:sz w:val="22"/>
        </w:rPr>
        <w:t>须</w:t>
      </w:r>
      <w:r w:rsidRPr="00492A9C">
        <w:rPr>
          <w:rFonts w:eastAsia="Source Han Sans CN Normal" w:hint="eastAsia"/>
          <w:sz w:val="22"/>
        </w:rPr>
        <w:t>提前</w:t>
      </w:r>
      <w:r w:rsidRPr="00492A9C">
        <w:rPr>
          <w:rFonts w:ascii="Microsoft JhengHei" w:eastAsia="Source Han Sans CN Normal" w:hAnsi="Microsoft JhengHei" w:cs="Microsoft JhengHei" w:hint="eastAsia"/>
          <w:sz w:val="22"/>
        </w:rPr>
        <w:t>预</w:t>
      </w:r>
      <w:r>
        <w:rPr>
          <w:rFonts w:ascii="Microsoft JhengHei" w:eastAsia="Source Han Sans CN Normal" w:hAnsi="Microsoft JhengHei" w:cs="Microsoft JhengHei" w:hint="eastAsia"/>
          <w:sz w:val="22"/>
        </w:rPr>
        <w:t>订</w:t>
      </w:r>
      <w:r w:rsidRPr="00492A9C">
        <w:rPr>
          <w:rFonts w:eastAsia="Source Han Sans CN Normal" w:hint="eastAsia"/>
          <w:sz w:val="22"/>
        </w:rPr>
        <w:t>。不接受</w:t>
      </w:r>
      <w:r>
        <w:rPr>
          <w:rFonts w:eastAsia="Source Han Sans CN Normal" w:hint="eastAsia"/>
          <w:sz w:val="22"/>
        </w:rPr>
        <w:t>未预订</w:t>
      </w:r>
      <w:r w:rsidRPr="00492A9C">
        <w:rPr>
          <w:rFonts w:eastAsia="Source Han Sans CN Normal" w:hint="eastAsia"/>
          <w:sz w:val="22"/>
        </w:rPr>
        <w:t>入住，即使有客人取消</w:t>
      </w:r>
      <w:r w:rsidRPr="00492A9C">
        <w:rPr>
          <w:rFonts w:ascii="Microsoft JhengHei" w:eastAsia="Source Han Sans CN Normal" w:hAnsi="Microsoft JhengHei" w:cs="Microsoft JhengHei" w:hint="eastAsia"/>
          <w:sz w:val="22"/>
        </w:rPr>
        <w:t>预</w:t>
      </w:r>
      <w:r>
        <w:rPr>
          <w:rFonts w:ascii="Microsoft JhengHei" w:eastAsia="Source Han Sans CN Normal" w:hAnsi="Microsoft JhengHei" w:cs="Microsoft JhengHei" w:hint="eastAsia"/>
          <w:sz w:val="22"/>
        </w:rPr>
        <w:t>订</w:t>
      </w:r>
      <w:r w:rsidRPr="00492A9C">
        <w:rPr>
          <w:rFonts w:eastAsia="Source Han Sans CN Normal" w:hint="eastAsia"/>
          <w:sz w:val="22"/>
        </w:rPr>
        <w:t>，也无法</w:t>
      </w:r>
      <w:r>
        <w:rPr>
          <w:rFonts w:ascii="Microsoft JhengHei" w:eastAsia="Source Han Sans CN Normal" w:hAnsi="Microsoft JhengHei" w:cs="Microsoft JhengHei" w:hint="eastAsia"/>
          <w:sz w:val="22"/>
        </w:rPr>
        <w:t>候补</w:t>
      </w:r>
      <w:r w:rsidRPr="00492A9C">
        <w:rPr>
          <w:rFonts w:eastAsia="Source Han Sans CN Normal" w:hint="eastAsia"/>
          <w:sz w:val="22"/>
        </w:rPr>
        <w:t>。</w:t>
      </w:r>
    </w:p>
    <w:p w:rsidR="005369E4" w:rsidRPr="00CE4D28" w:rsidRDefault="005369E4" w:rsidP="005369E4">
      <w:pPr>
        <w:tabs>
          <w:tab w:val="left" w:pos="4253"/>
        </w:tabs>
        <w:spacing w:line="240" w:lineRule="atLeast"/>
        <w:ind w:left="284" w:hangingChars="129" w:hanging="284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CE4D28">
        <w:rPr>
          <w:rFonts w:ascii="Times New Roman" w:eastAsia="Source Han Sans CN Normal" w:hAnsi="Times New Roman" w:cs="Times New Roman"/>
          <w:sz w:val="22"/>
        </w:rPr>
        <w:t>・预约时间为</w:t>
      </w:r>
      <w:r w:rsidRPr="00CE4D28">
        <w:rPr>
          <w:rFonts w:ascii="Times New Roman" w:eastAsia="Source Han Sans CN Normal" w:hAnsi="Times New Roman" w:cs="Times New Roman"/>
          <w:sz w:val="22"/>
        </w:rPr>
        <w:t>4</w:t>
      </w:r>
      <w:r w:rsidRPr="00CE4D28">
        <w:rPr>
          <w:rFonts w:ascii="Times New Roman" w:eastAsia="Source Han Sans CN Normal" w:hAnsi="Times New Roman" w:cs="Times New Roman"/>
          <w:sz w:val="22"/>
        </w:rPr>
        <w:t>月</w:t>
      </w:r>
      <w:r w:rsidRPr="00CE4D28">
        <w:rPr>
          <w:rFonts w:ascii="Times New Roman" w:eastAsia="Source Han Sans CN Normal" w:hAnsi="Times New Roman" w:cs="Times New Roman"/>
          <w:sz w:val="22"/>
        </w:rPr>
        <w:t>1</w:t>
      </w:r>
      <w:r w:rsidRPr="00CE4D28">
        <w:rPr>
          <w:rFonts w:ascii="Times New Roman" w:eastAsia="Source Han Sans CN Normal" w:hAnsi="Times New Roman" w:cs="Times New Roman"/>
          <w:sz w:val="22"/>
        </w:rPr>
        <w:t>日至</w:t>
      </w:r>
      <w:r w:rsidRPr="00CE4D28">
        <w:rPr>
          <w:rFonts w:ascii="Times New Roman" w:eastAsia="Source Han Sans CN Normal" w:hAnsi="Times New Roman" w:cs="Times New Roman"/>
          <w:sz w:val="22"/>
        </w:rPr>
        <w:t>10</w:t>
      </w:r>
      <w:r w:rsidRPr="00CE4D28">
        <w:rPr>
          <w:rFonts w:ascii="Times New Roman" w:eastAsia="Source Han Sans CN Normal" w:hAnsi="Times New Roman" w:cs="Times New Roman"/>
          <w:sz w:val="22"/>
        </w:rPr>
        <w:t>月上旬</w:t>
      </w:r>
      <w:r w:rsidRPr="00CE4D28">
        <w:rPr>
          <w:rFonts w:ascii="Times New Roman" w:eastAsia="Source Han Sans CN Normal" w:hAnsi="Times New Roman" w:cs="Times New Roman"/>
          <w:sz w:val="22"/>
        </w:rPr>
        <w:t>9:00</w:t>
      </w:r>
      <w:r w:rsidRPr="00CE4D28">
        <w:rPr>
          <w:rFonts w:ascii="Times New Roman" w:eastAsia="Source Han Sans CN Normal" w:hAnsi="Times New Roman" w:cs="Times New Roman"/>
          <w:sz w:val="22"/>
        </w:rPr>
        <w:t>～</w:t>
      </w:r>
      <w:r w:rsidRPr="00CE4D28">
        <w:rPr>
          <w:rFonts w:ascii="Times New Roman" w:eastAsia="Source Han Sans CN Normal" w:hAnsi="Times New Roman" w:cs="Times New Roman"/>
          <w:sz w:val="22"/>
        </w:rPr>
        <w:t>17:00</w:t>
      </w:r>
      <w:r w:rsidRPr="00CE4D28">
        <w:rPr>
          <w:rFonts w:ascii="Times New Roman" w:eastAsia="Source Han Sans CN Normal" w:hAnsi="Times New Roman" w:cs="Times New Roman"/>
          <w:sz w:val="22"/>
        </w:rPr>
        <w:t>。</w:t>
      </w:r>
      <w:r w:rsidRPr="00CE4D28">
        <w:rPr>
          <w:rFonts w:ascii="Times New Roman" w:eastAsia="Source Han Sans CN Normal" w:hAnsi="Times New Roman" w:cs="Times New Roman"/>
          <w:sz w:val="22"/>
          <w:lang w:eastAsia="zh-CN"/>
        </w:rPr>
        <w:t>请注意，</w:t>
      </w:r>
      <w:r w:rsidRPr="00CE4D28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 w:rsidRPr="00CE4D28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CE4D28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CE4D28">
        <w:rPr>
          <w:rFonts w:ascii="Times New Roman" w:eastAsia="Source Han Sans CN Normal" w:hAnsi="Times New Roman" w:cs="Times New Roman"/>
          <w:sz w:val="22"/>
          <w:lang w:eastAsia="zh-CN"/>
        </w:rPr>
        <w:t>日当天电话可能经常占线。</w:t>
      </w:r>
    </w:p>
    <w:p w:rsidR="005369E4" w:rsidRPr="00CE4D28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sz w:val="22"/>
        </w:rPr>
      </w:pPr>
      <w:r w:rsidRPr="00CE4D28">
        <w:rPr>
          <w:rFonts w:ascii="Times New Roman" w:eastAsia="Source Han Sans CN Normal" w:hAnsi="Times New Roman" w:cs="Times New Roman"/>
          <w:sz w:val="22"/>
        </w:rPr>
        <w:t>・在有房间的情况下，请至少提前</w:t>
      </w:r>
      <w:r w:rsidRPr="00CE4D28">
        <w:rPr>
          <w:rFonts w:ascii="Times New Roman" w:eastAsia="Source Han Sans CN Normal" w:hAnsi="Times New Roman" w:cs="Times New Roman"/>
          <w:sz w:val="22"/>
        </w:rPr>
        <w:t>1</w:t>
      </w:r>
      <w:r w:rsidRPr="00CE4D28">
        <w:rPr>
          <w:rFonts w:ascii="Times New Roman" w:eastAsia="Source Han Sans CN Normal" w:hAnsi="Times New Roman" w:cs="Times New Roman"/>
          <w:sz w:val="22"/>
        </w:rPr>
        <w:t>天预订。</w:t>
      </w:r>
    </w:p>
    <w:p w:rsidR="005369E4" w:rsidRPr="00CE4D28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sz w:val="22"/>
        </w:rPr>
      </w:pPr>
      <w:r w:rsidRPr="00CE4D28">
        <w:rPr>
          <w:rFonts w:ascii="Times New Roman" w:eastAsia="Source Han Sans CN Normal" w:hAnsi="Times New Roman" w:cs="Times New Roman"/>
          <w:sz w:val="22"/>
        </w:rPr>
        <w:t>・建议在</w:t>
      </w:r>
      <w:r w:rsidRPr="00CE4D28">
        <w:rPr>
          <w:rFonts w:ascii="Times New Roman" w:eastAsia="Source Han Sans CN Normal" w:hAnsi="Times New Roman" w:cs="Times New Roman"/>
          <w:sz w:val="22"/>
        </w:rPr>
        <w:t>14:00</w:t>
      </w:r>
      <w:r w:rsidRPr="00CE4D28">
        <w:rPr>
          <w:rFonts w:ascii="Times New Roman" w:eastAsia="Source Han Sans CN Normal" w:hAnsi="Times New Roman" w:cs="Times New Roman"/>
          <w:sz w:val="22"/>
        </w:rPr>
        <w:t>～</w:t>
      </w:r>
      <w:r w:rsidRPr="00CE4D28">
        <w:rPr>
          <w:rFonts w:ascii="Times New Roman" w:eastAsia="Source Han Sans CN Normal" w:hAnsi="Times New Roman" w:cs="Times New Roman"/>
          <w:sz w:val="22"/>
        </w:rPr>
        <w:t>17:00</w:t>
      </w:r>
      <w:r w:rsidRPr="00CE4D28">
        <w:rPr>
          <w:rFonts w:ascii="Times New Roman" w:eastAsia="Source Han Sans CN Normal" w:hAnsi="Times New Roman" w:cs="Times New Roman"/>
          <w:sz w:val="22"/>
        </w:rPr>
        <w:t>电话预约，这</w:t>
      </w:r>
      <w:r>
        <w:rPr>
          <w:rFonts w:ascii="Times New Roman" w:eastAsia="Source Han Sans CN Normal" w:hAnsi="Times New Roman" w:cs="Times New Roman" w:hint="eastAsia"/>
          <w:sz w:val="22"/>
        </w:rPr>
        <w:t>时段</w:t>
      </w:r>
      <w:r w:rsidRPr="00CE4D28">
        <w:rPr>
          <w:rFonts w:ascii="Times New Roman" w:eastAsia="Source Han Sans CN Normal" w:hAnsi="Times New Roman" w:cs="Times New Roman"/>
          <w:sz w:val="22"/>
        </w:rPr>
        <w:t>来电较少。</w:t>
      </w:r>
    </w:p>
    <w:p w:rsidR="005369E4" w:rsidRPr="00492A9C" w:rsidRDefault="005369E4" w:rsidP="005369E4">
      <w:pPr>
        <w:tabs>
          <w:tab w:val="left" w:pos="4253"/>
        </w:tabs>
        <w:spacing w:line="240" w:lineRule="atLeast"/>
        <w:rPr>
          <w:rFonts w:eastAsia="Source Han Sans CN Normal"/>
          <w:sz w:val="22"/>
        </w:rPr>
      </w:pPr>
      <w:r>
        <w:rPr>
          <w:rFonts w:eastAsia="Source Han Sans CN Normal" w:hint="eastAsia"/>
          <w:sz w:val="22"/>
        </w:rPr>
        <w:t>・</w:t>
      </w:r>
      <w:r w:rsidRPr="00492A9C">
        <w:rPr>
          <w:rFonts w:eastAsia="Source Han Sans CN Normal"/>
          <w:sz w:val="22"/>
        </w:rPr>
        <w:t>如需取消或更改</w:t>
      </w:r>
      <w:r w:rsidRPr="00492A9C">
        <w:rPr>
          <w:rFonts w:ascii="Microsoft JhengHei" w:eastAsia="Source Han Sans CN Normal" w:hAnsi="Microsoft JhengHei" w:cs="Microsoft JhengHei" w:hint="eastAsia"/>
          <w:sz w:val="22"/>
        </w:rPr>
        <w:t>预</w:t>
      </w:r>
      <w:r>
        <w:rPr>
          <w:rFonts w:ascii="Microsoft JhengHei" w:eastAsia="Source Han Sans CN Normal" w:hAnsi="Microsoft JhengHei" w:cs="Microsoft JhengHei" w:hint="eastAsia"/>
          <w:sz w:val="22"/>
        </w:rPr>
        <w:t>订</w:t>
      </w:r>
      <w:r w:rsidRPr="00492A9C">
        <w:rPr>
          <w:rFonts w:eastAsia="Source Han Sans CN Normal" w:hint="eastAsia"/>
          <w:sz w:val="22"/>
        </w:rPr>
        <w:t>，</w:t>
      </w:r>
      <w:r w:rsidRPr="00492A9C">
        <w:rPr>
          <w:rFonts w:ascii="Microsoft JhengHei" w:eastAsia="Source Han Sans CN Normal" w:hAnsi="Microsoft JhengHei" w:cs="Microsoft JhengHei" w:hint="eastAsia"/>
          <w:sz w:val="22"/>
        </w:rPr>
        <w:t>请</w:t>
      </w:r>
      <w:r w:rsidRPr="00492A9C">
        <w:rPr>
          <w:rFonts w:eastAsia="Source Han Sans CN Normal" w:hint="eastAsia"/>
          <w:sz w:val="22"/>
        </w:rPr>
        <w:t>立即</w:t>
      </w:r>
      <w:r w:rsidRPr="00492A9C">
        <w:rPr>
          <w:rFonts w:ascii="Microsoft JhengHei" w:eastAsia="Source Han Sans CN Normal" w:hAnsi="Microsoft JhengHei" w:cs="Microsoft JhengHei" w:hint="eastAsia"/>
          <w:sz w:val="22"/>
        </w:rPr>
        <w:t>联</w:t>
      </w:r>
      <w:r w:rsidRPr="00492A9C">
        <w:rPr>
          <w:rFonts w:eastAsia="Source Han Sans CN Normal" w:hint="eastAsia"/>
          <w:sz w:val="22"/>
        </w:rPr>
        <w:t>系我</w:t>
      </w:r>
      <w:r w:rsidRPr="00492A9C">
        <w:rPr>
          <w:rFonts w:ascii="Microsoft JhengHei" w:eastAsia="Source Han Sans CN Normal" w:hAnsi="Microsoft JhengHei" w:cs="Microsoft JhengHei" w:hint="eastAsia"/>
          <w:sz w:val="22"/>
        </w:rPr>
        <w:t>们</w:t>
      </w:r>
      <w:r w:rsidRPr="00492A9C">
        <w:rPr>
          <w:rFonts w:eastAsia="Source Han Sans CN Normal" w:hint="eastAsia"/>
          <w:sz w:val="22"/>
        </w:rPr>
        <w:t>。</w:t>
      </w:r>
    </w:p>
    <w:p w:rsidR="005369E4" w:rsidRPr="00492A9C" w:rsidRDefault="005369E4" w:rsidP="005369E4">
      <w:pPr>
        <w:tabs>
          <w:tab w:val="left" w:pos="4253"/>
        </w:tabs>
        <w:spacing w:line="240" w:lineRule="atLeast"/>
        <w:rPr>
          <w:rFonts w:eastAsia="Source Han Sans CN Normal"/>
          <w:color w:val="000000" w:themeColor="text1"/>
          <w:sz w:val="22"/>
        </w:rPr>
      </w:pPr>
      <w:r>
        <w:rPr>
          <w:rFonts w:eastAsia="Source Han Sans CN Normal" w:hint="eastAsia"/>
          <w:color w:val="000000" w:themeColor="text1"/>
          <w:sz w:val="22"/>
        </w:rPr>
        <w:t>・</w:t>
      </w:r>
      <w:r w:rsidRPr="00492A9C">
        <w:rPr>
          <w:rFonts w:eastAsia="Source Han Sans CN Normal"/>
          <w:color w:val="000000" w:themeColor="text1"/>
          <w:sz w:val="22"/>
        </w:rPr>
        <w:t>餐</w:t>
      </w:r>
      <w:r w:rsidRPr="00B825B8">
        <w:rPr>
          <w:rFonts w:ascii="Times New Roman" w:eastAsia="Source Han Sans CN Normal" w:hAnsi="Times New Roman" w:cs="Times New Roman"/>
          <w:color w:val="000000" w:themeColor="text1"/>
          <w:sz w:val="22"/>
        </w:rPr>
        <w:t>食供</w:t>
      </w:r>
      <w:r w:rsidRPr="00B825B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应时期为</w:t>
      </w:r>
      <w:r w:rsidRPr="00B825B8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B825B8">
        <w:rPr>
          <w:rFonts w:ascii="Times New Roman" w:eastAsia="Source Han Sans CN Normal" w:hAnsi="Times New Roman" w:cs="Times New Roman"/>
          <w:color w:val="000000" w:themeColor="text1"/>
          <w:sz w:val="22"/>
        </w:rPr>
        <w:t>月</w:t>
      </w:r>
      <w:r w:rsidRPr="00B825B8">
        <w:rPr>
          <w:rFonts w:ascii="Times New Roman" w:eastAsia="Source Han Sans CN Normal" w:hAnsi="Times New Roman" w:cs="Times New Roman"/>
          <w:color w:val="000000" w:themeColor="text1"/>
          <w:sz w:val="22"/>
        </w:rPr>
        <w:t>1</w:t>
      </w:r>
      <w:r w:rsidRPr="00B825B8">
        <w:rPr>
          <w:rFonts w:ascii="Times New Roman" w:eastAsia="Source Han Sans CN Normal" w:hAnsi="Times New Roman" w:cs="Times New Roman"/>
          <w:color w:val="000000" w:themeColor="text1"/>
          <w:sz w:val="22"/>
        </w:rPr>
        <w:t>日至</w:t>
      </w:r>
      <w:r w:rsidRPr="00B825B8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B825B8">
        <w:rPr>
          <w:rFonts w:ascii="Times New Roman" w:eastAsia="Source Han Sans CN Normal" w:hAnsi="Times New Roman" w:cs="Times New Roman"/>
          <w:color w:val="000000" w:themeColor="text1"/>
          <w:sz w:val="22"/>
        </w:rPr>
        <w:t>月上旬。</w:t>
      </w:r>
    </w:p>
    <w:p w:rsidR="005369E4" w:rsidRPr="0007040F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请拨打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076-273-1001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联系白山室堂预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中心（仅日语服务）。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369E4" w:rsidRPr="00B75E21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标识说明：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尽早预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超过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50%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已约）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即将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满（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超过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90%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已约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）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全满（无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空房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）</w:t>
      </w:r>
    </w:p>
    <w:p w:rsidR="005369E4" w:rsidRPr="0007040F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369E4" w:rsidRPr="00B75E21" w:rsidRDefault="005369E4" w:rsidP="005369E4">
      <w:pPr>
        <w:tabs>
          <w:tab w:val="left" w:pos="4253"/>
        </w:tabs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B75E21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B75E21">
        <w:rPr>
          <w:rFonts w:ascii="Times New Roman" w:eastAsia="Source Han Sans CN Normal" w:hAnsi="Times New Roman" w:cs="Times New Roman"/>
          <w:sz w:val="22"/>
          <w:lang w:eastAsia="zh-CN"/>
        </w:rPr>
        <w:t>页面底部</w:t>
      </w:r>
      <w:r w:rsidRPr="00B75E21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5369E4" w:rsidRPr="009A0C61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 w:bidi="ja-JP"/>
        </w:rPr>
      </w:pPr>
      <w:r w:rsidRPr="00B75E21">
        <w:rPr>
          <w:rFonts w:ascii="Times New Roman" w:eastAsia="Source Han Sans CN Normal" w:hAnsi="Times New Roman" w:cs="Times New Roman"/>
          <w:b/>
          <w:bCs/>
          <w:sz w:val="22"/>
          <w:lang w:val="ja-JP" w:eastAsia="zh-CN" w:bidi="ja-JP"/>
        </w:rPr>
        <w:t>白山观光协会</w:t>
      </w:r>
    </w:p>
    <w:p w:rsidR="005369E4" w:rsidRPr="00204C48" w:rsidRDefault="005369E4" w:rsidP="005369E4">
      <w:pPr>
        <w:adjustRightInd w:val="0"/>
        <w:snapToGrid w:val="0"/>
        <w:spacing w:line="240" w:lineRule="atLeast"/>
        <w:rPr>
          <w:rFonts w:ascii="Times New Roman" w:eastAsia="PMingLiU" w:hAnsi="Times New Roman" w:cs="Times New Roman"/>
          <w:sz w:val="22"/>
          <w:lang w:eastAsia="zh-CN" w:bidi="ja-JP"/>
        </w:rPr>
      </w:pPr>
      <w:r w:rsidRPr="00B8344A">
        <w:rPr>
          <w:rFonts w:ascii="Times New Roman" w:eastAsia="Meiryo UI" w:hAnsi="Times New Roman" w:cs="Times New Roman" w:hint="eastAsia"/>
          <w:sz w:val="22"/>
          <w:lang w:val="ja-JP" w:eastAsia="zh-CN" w:bidi="ja-JP"/>
        </w:rPr>
        <w:t>白山比咩神社</w:t>
      </w:r>
      <w:r>
        <w:rPr>
          <w:rFonts w:ascii="Times New Roman" w:eastAsia="Meiryo UI" w:hAnsi="Times New Roman" w:cs="Times New Roman" w:hint="eastAsia"/>
          <w:sz w:val="22"/>
          <w:lang w:val="ja-JP" w:eastAsia="zh-CN" w:bidi="ja-JP"/>
        </w:rPr>
        <w:t xml:space="preserve">　</w:t>
      </w:r>
      <w:r w:rsidRPr="00B8344A">
        <w:rPr>
          <w:rFonts w:ascii="Times New Roman" w:eastAsia="Meiryo UI" w:hAnsi="Times New Roman" w:cs="Times New Roman" w:hint="eastAsia"/>
          <w:sz w:val="22"/>
          <w:lang w:val="ja-JP" w:eastAsia="zh-CN" w:bidi="ja-JP"/>
        </w:rPr>
        <w:t>〒</w:t>
      </w:r>
      <w:r w:rsidRPr="00B8344A">
        <w:rPr>
          <w:rFonts w:ascii="Times New Roman" w:eastAsia="Meiryo UI" w:hAnsi="Times New Roman" w:cs="Times New Roman"/>
          <w:sz w:val="22"/>
          <w:lang w:eastAsia="zh-CN" w:bidi="ja-JP"/>
        </w:rPr>
        <w:t>920-2114</w:t>
      </w:r>
      <w:r w:rsidRPr="00B8344A">
        <w:rPr>
          <w:rFonts w:ascii="Times New Roman" w:eastAsia="Meiryo UI" w:hAnsi="Times New Roman" w:cs="Times New Roman" w:hint="eastAsia"/>
          <w:sz w:val="22"/>
          <w:lang w:eastAsia="zh-CN" w:bidi="ja-JP"/>
        </w:rPr>
        <w:t xml:space="preserve">　日本</w:t>
      </w:r>
      <w:r w:rsidRPr="00B8344A">
        <w:rPr>
          <w:rFonts w:ascii="Times New Roman" w:eastAsia="Meiryo UI" w:hAnsi="Times New Roman" w:cs="Times New Roman" w:hint="eastAsia"/>
          <w:sz w:val="22"/>
          <w:lang w:val="ja-JP" w:eastAsia="zh-CN" w:bidi="ja-JP"/>
        </w:rPr>
        <w:t>石川県白山市</w:t>
      </w:r>
      <w:r w:rsidRPr="0002491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CN" w:bidi="ja-JP"/>
        </w:rPr>
        <w:t>三宮町二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eastAsia="zh-CN" w:bidi="ja-JP"/>
        </w:rPr>
        <w:t>10</w:t>
      </w:r>
      <w:r w:rsidRPr="00B8344A">
        <w:rPr>
          <w:rFonts w:ascii="Times New Roman" w:eastAsia="Meiryo UI" w:hAnsi="Times New Roman" w:cs="Times New Roman"/>
          <w:sz w:val="22"/>
          <w:lang w:eastAsia="zh-CN" w:bidi="ja-JP"/>
        </w:rPr>
        <w:t>5-1</w:t>
      </w:r>
    </w:p>
    <w:p w:rsidR="005369E4" w:rsidRPr="009A0C61" w:rsidRDefault="005369E4" w:rsidP="005369E4">
      <w:pPr>
        <w:spacing w:line="240" w:lineRule="atLeast"/>
        <w:rPr>
          <w:rFonts w:ascii="Times New Roman" w:eastAsia="Source Han Sans CN Normal" w:hAnsi="Times New Roman" w:cs="Times New Roman"/>
          <w:sz w:val="22"/>
          <w:lang w:eastAsia="zh-CN" w:bidi="ja-JP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 w:bidi="ja-JP"/>
        </w:rPr>
        <w:t>电话：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076-273-1001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仅日语</w:t>
      </w:r>
      <w:r>
        <w:rPr>
          <w:rFonts w:ascii="Times New Roman" w:eastAsia="Source Han Sans CN Normal" w:hAnsi="Times New Roman" w:cs="Times New Roman" w:hint="eastAsia"/>
          <w:sz w:val="22"/>
          <w:lang w:val="ja-JP" w:eastAsia="zh-CN" w:bidi="ja-JP"/>
        </w:rPr>
        <w:t>服务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4"/>
    <w:rsid w:val="00346BD8"/>
    <w:rsid w:val="005369E4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32241-CD78-4712-BD2B-4460802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69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69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69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69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6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6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6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6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6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69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69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69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6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69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6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