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34D9" w:rsidRPr="003E1650" w:rsidRDefault="00BF34D9" w:rsidP="00BF34D9">
      <w:pPr>
        <w:snapToGrid w:val="0"/>
        <w:spacing w:line="240" w:lineRule="atLeast"/>
        <w:jc w:val="left"/>
        <w:rPr>
          <w:rFonts w:ascii="Meiryo UI" w:eastAsia="Meiryo UI" w:hAnsi="Meiryo UI"/>
          <w:b/>
          <w:szCs w:val="21"/>
        </w:rPr>
      </w:pPr>
      <w:r>
        <w:rPr>
          <w:b/>
        </w:rPr>
        <w:t>혼다니 마을 터</w:t>
      </w:r>
    </w:p>
    <w:p w:rsidR="00BF34D9" w:rsidRPr="003E1650" w:rsidRDefault="00BF34D9" w:rsidP="00BF34D9">
      <w:pPr>
        <w:snapToGrid w:val="0"/>
        <w:spacing w:line="240" w:lineRule="atLeast"/>
        <w:jc w:val="left"/>
        <w:rPr>
          <w:rFonts w:ascii="Meiryo UI" w:eastAsia="Meiryo UI" w:hAnsi="Meiryo UI"/>
          <w:szCs w:val="21"/>
        </w:rPr>
      </w:pPr>
      <w:r/>
    </w:p>
    <w:p w:rsidR="00BF34D9" w:rsidRPr="003E1650" w:rsidRDefault="00BF34D9" w:rsidP="00BF34D9">
      <w:pPr>
        <w:snapToGrid w:val="0"/>
        <w:spacing w:line="240" w:lineRule="atLeast"/>
        <w:ind w:firstLineChars="100" w:firstLine="210"/>
        <w:jc w:val="left"/>
        <w:rPr>
          <w:rFonts w:ascii="Meiryo UI" w:eastAsia="Meiryo UI" w:hAnsi="Meiryo UI" w:cs="Arial Unicode MS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지금은 나무들만 우거진 조용한 장소로 남아 있는 혼다니(‘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주</w:t>
      </w:r>
      <w:r w:rsidRPr="003E1650">
        <w:rPr>
          <w:rFonts w:ascii="Batang" w:eastAsia="Batang" w:hAnsi="Batang" w:cs="Batang"/>
          <w:szCs w:val="21"/>
          <w:lang w:val="ko-KR" w:bidi="ko-KR"/>
        </w:rPr>
        <w:t>요(혼)한 계곡(다니)’이라는 뜻)는 16세기 후반부터 18세기 후반까지 이와미 은광에서 가장 주요한 채굴의 중심지 중 하나였습니다. 상당히 큰 규모의 마을이 계곡 일대에 펼쳐져 있었으며 은 가공장 역할을 했던 집들은 평탄한 계단식 지형 위에 지어져 있었습니다. 계곡 입구 가까이에는 이와미 은광에서 가장 거대한 채굴망이자 다수의 갱도와 수직갱으로 이루어진 오쿠보 갱도가 있습니다. 거기에서 더 안쪽으로 들어가면 오쿠보 갱도에서 나온 지하수를 배출하기 위해 만든 총 길이 800m의 긴세이갱이 있습니다. 또한 은 광맥이 지표면에서 매우 가까운 곳에 자리한 경우가 많았던 이 지역에는 광산 노동자들이 절벽을 직접 파낸 것으로 보이는 좁은 갱도와 유구가 산재해 있습니다. 현재 이러한 유구의 대부분은 자연적으로 풀과 나무에 덮혀서 발견하기 쉽지 않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습니다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.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하</w:t>
      </w:r>
      <w:r w:rsidRPr="003E1650">
        <w:rPr>
          <w:rFonts w:ascii="Batang" w:eastAsia="Batang" w:hAnsi="Batang" w:cs="Batang"/>
          <w:szCs w:val="21"/>
          <w:lang w:val="ko-KR" w:bidi="ko-KR"/>
        </w:rPr>
        <w:t>지만, 17세기 초기 이와미 은광의 은 생산량을 비약적으로 증가시킨 가마야 갱도 주변에서 이와 비슷한 여러 유구가 다수 발굴되고 있습니다. 이곳에는 계단식 지형을 보강하기 위해 만든 돌담의 일부도 남아 있습니다. 좀 더 위로 올라가면 지역에서 가장 풍부한 은 광맥 위에 만들어진 혼 갱도(‘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주</w:t>
      </w:r>
      <w:r w:rsidRPr="003E1650">
        <w:rPr>
          <w:rFonts w:ascii="Batang" w:eastAsia="Batang" w:hAnsi="Batang" w:cs="Batang"/>
          <w:szCs w:val="21"/>
          <w:lang w:val="ko-KR" w:bidi="ko-KR"/>
        </w:rPr>
        <w:t>요(혼)한 갱도’라는 뜻)의 입구가 나타납니다. 이곳에서 센노산과 더불어 17세기의 또 다른 주요 마을이었던 이시가네 방향으로 올라가면 계곡의 폭이 점점 좁아집니다. 혼 갱도에서 이시가네로 가는 길은 제대로 정비되어 있지 않아 걷기 어려울 수 있으니 방문 시에는 주의해 주시기 바랍니다.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D9"/>
    <w:rsid w:val="00102A26"/>
    <w:rsid w:val="00346BD8"/>
    <w:rsid w:val="00BD54C2"/>
    <w:rsid w:val="00BF34D9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6F23A0-28C1-4795-82E0-490475CC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34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4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4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4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4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4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4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34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34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34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34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34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34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34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34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34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34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3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4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3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4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3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4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34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3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34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34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2024-07-31T13:34:00Z</dcterms:created>
  <dcterms:modified xsi:type="dcterms:W3CDTF">2024-07-31T13:34:00Z</dcterms:modified>
</cp:coreProperties>
</file>