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0540" w:rsidRPr="003E1650" w:rsidRDefault="004C0540" w:rsidP="004C0540">
      <w:pPr>
        <w:snapToGrid w:val="0"/>
        <w:spacing w:line="0" w:lineRule="atLeast"/>
        <w:jc w:val="left"/>
        <w:rPr>
          <w:rFonts w:ascii="Meiryo UI" w:eastAsia="Meiryo UI" w:hAnsi="Meiryo UI"/>
          <w:b/>
          <w:szCs w:val="21"/>
        </w:rPr>
      </w:pPr>
      <w:r>
        <w:rPr>
          <w:b/>
        </w:rPr>
        <w:t>가나모리 가문 주택</w:t>
      </w:r>
    </w:p>
    <w:p w:rsidR="004C0540" w:rsidRPr="003E1650" w:rsidRDefault="004C0540" w:rsidP="004C0540">
      <w:pPr>
        <w:snapToGrid w:val="0"/>
        <w:spacing w:line="0" w:lineRule="atLeast"/>
        <w:jc w:val="left"/>
        <w:rPr>
          <w:rFonts w:ascii="Meiryo UI" w:eastAsia="Meiryo UI" w:hAnsi="Meiryo UI"/>
          <w:szCs w:val="21"/>
        </w:rPr>
      </w:pPr>
      <w:r/>
    </w:p>
    <w:p w:rsidR="004C0540" w:rsidRPr="003E1650" w:rsidRDefault="004C0540" w:rsidP="004C0540">
      <w:pPr>
        <w:ind w:firstLineChars="100" w:firstLine="210"/>
        <w:jc w:val="left"/>
        <w:rPr>
          <w:rFonts w:ascii="Batang" w:eastAsia="Batang" w:hAnsi="Batang" w:cs="Batang"/>
          <w:szCs w:val="21"/>
          <w:lang w:val="ko-KR" w:bidi="ko-KR"/>
        </w:rPr>
      </w:pPr>
      <w:r w:rsidRPr="003E1650">
        <w:rPr>
          <w:rFonts w:ascii="Batang" w:eastAsia="Batang" w:hAnsi="Batang" w:cs="Batang"/>
          <w:szCs w:val="21"/>
          <w:lang w:val="ko-KR" w:bidi="ko-KR"/>
        </w:rPr>
        <w:t>독특한 건축 양식으로 유명한 가나모리 가문 주택은 무사나 장인 또는 상인들의 집, 신사와 사찰 등이 좁은 범위에 나란히 서있는 오모리 마을의 수많은 역사적 건물 중에서도 사람들의 눈길을 잡아 끄는 주택입니다. 1850년에 지어진 가나모리 가문 주택은 튼튼해 보이는 회반죽 벽, 가문의 문장이 장식된 산가와라부키 지붕(파도가 치는 듯한 모습의 기와</w:t>
      </w:r>
      <w:r w:rsidRPr="003E1650">
        <w:rPr>
          <w:rFonts w:ascii="Batang" w:eastAsia="Batang" w:hAnsi="Batang" w:cs="Batang" w:hint="eastAsia"/>
          <w:szCs w:val="21"/>
          <w:lang w:val="ko-KR" w:bidi="ko-KR"/>
        </w:rPr>
        <w:t xml:space="preserve"> 한 종류</w:t>
      </w:r>
      <w:r w:rsidRPr="003E1650">
        <w:rPr>
          <w:rFonts w:ascii="Batang" w:eastAsia="Batang" w:hAnsi="Batang" w:cs="Batang"/>
          <w:szCs w:val="21"/>
          <w:lang w:val="ko-KR" w:bidi="ko-KR"/>
        </w:rPr>
        <w:t>를 겹겹이 포개어 나란히 이은 지붕), 내화성을 갖춘 안채에서 독립된 형태의 토광 등 많은 부분이 전형적인 상인의 저택이라 할 수 있습니다. 조금 특이한 것은 맞배지붕의 한쪽 끝에 현관이 있다는 점입니다. 오모리에서 대부분의 입구는 바깥의 길을 마주한 긴 면에 놓기 때문에 이러한 구조는 좀처럼 보기 힘듭니다. 그리고 또 하나 특이한 건축적 특징은 2층에 큰 길 방향으로 창문이 나 있다는 점입니다. 에도 시대 오모리에서는 관리가 큰 길을 지날 때 위에서 내려다보는 것은 불경한 행위로 여겨졌기 때문에 이런 주택을 본 사람들은 눈살을 찌푸렸습니다. 그러나 1867년까지 이와미 은광의 중앙 행정기관이었던 부교쇼(무가 시대에 행정 사무를 담당했던 관청)에 돈을 빌리기 위해 오모리를 찾아온 사람들의 숙소로 사용된 가나모리 가문 주택에서 넓은 2층은 필수적이었습니다.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40"/>
    <w:rsid w:val="00102A26"/>
    <w:rsid w:val="00346BD8"/>
    <w:rsid w:val="004C054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5D5128-E6B9-4F64-A342-D32F57AC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05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05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05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05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05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05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05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05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05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05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05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05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05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05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05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05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05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05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05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0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5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0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540"/>
    <w:pPr>
      <w:spacing w:before="160" w:after="160"/>
      <w:jc w:val="center"/>
    </w:pPr>
    <w:rPr>
      <w:i/>
      <w:iCs/>
      <w:color w:val="404040" w:themeColor="text1" w:themeTint="BF"/>
    </w:rPr>
  </w:style>
  <w:style w:type="character" w:customStyle="1" w:styleId="a8">
    <w:name w:val="引用文 (文字)"/>
    <w:basedOn w:val="a0"/>
    <w:link w:val="a7"/>
    <w:uiPriority w:val="29"/>
    <w:rsid w:val="004C0540"/>
    <w:rPr>
      <w:i/>
      <w:iCs/>
      <w:color w:val="404040" w:themeColor="text1" w:themeTint="BF"/>
    </w:rPr>
  </w:style>
  <w:style w:type="paragraph" w:styleId="a9">
    <w:name w:val="List Paragraph"/>
    <w:basedOn w:val="a"/>
    <w:uiPriority w:val="34"/>
    <w:qFormat/>
    <w:rsid w:val="004C0540"/>
    <w:pPr>
      <w:ind w:left="720"/>
      <w:contextualSpacing/>
    </w:pPr>
  </w:style>
  <w:style w:type="character" w:styleId="21">
    <w:name w:val="Intense Emphasis"/>
    <w:basedOn w:val="a0"/>
    <w:uiPriority w:val="21"/>
    <w:qFormat/>
    <w:rsid w:val="004C0540"/>
    <w:rPr>
      <w:i/>
      <w:iCs/>
      <w:color w:val="0F4761" w:themeColor="accent1" w:themeShade="BF"/>
    </w:rPr>
  </w:style>
  <w:style w:type="paragraph" w:styleId="22">
    <w:name w:val="Intense Quote"/>
    <w:basedOn w:val="a"/>
    <w:next w:val="a"/>
    <w:link w:val="23"/>
    <w:uiPriority w:val="30"/>
    <w:qFormat/>
    <w:rsid w:val="004C0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0540"/>
    <w:rPr>
      <w:i/>
      <w:iCs/>
      <w:color w:val="0F4761" w:themeColor="accent1" w:themeShade="BF"/>
    </w:rPr>
  </w:style>
  <w:style w:type="character" w:styleId="24">
    <w:name w:val="Intense Reference"/>
    <w:basedOn w:val="a0"/>
    <w:uiPriority w:val="32"/>
    <w:qFormat/>
    <w:rsid w:val="004C05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