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67E0" w:rsidRPr="00B35827" w:rsidRDefault="009967E0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구시로 주변의 해수류</w:t>
      </w:r>
    </w:p>
    <w:p/>
    <w:p w:rsidR="009967E0" w:rsidRPr="00AC5D27" w:rsidRDefault="009967E0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구시로 주변 바다에는 많은 해수류(해양포유류)가 있습니다. 특히 고래, 바다표범, 큰바다사자(학명: Eumetopias jubatus) 등이 살고 있습니다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. </w:t>
      </w:r>
      <w:r w:rsidRPr="00AC5D27">
        <w:rPr>
          <w:rFonts w:ascii="Batang" w:eastAsia="Batang" w:hAnsi="Batang" w:cs="Batang"/>
          <w:szCs w:val="21"/>
          <w:lang w:val="ko-KR" w:bidi="ko-KR"/>
        </w:rPr>
        <w:t>참물범(학명: Phoca vitulina)은 일 년 내내 홋카이도 동부에 서식하며, 날씨와 포식자로부터 보호해 주는 바위가 많은 해안에서 번식합니다. 점박이물범(학명: Phoca largha)은 빙판 위에서 번식하며, 여름에는 유빙을 타고 오호츠크해에서 홋카이도로 찾아옵니다.</w:t>
      </w:r>
    </w:p>
    <w:p w:rsidR="009967E0" w:rsidRPr="00AC5D27" w:rsidRDefault="009967E0" w:rsidP="00AC5D27">
      <w:pPr>
        <w:rPr>
          <w:rFonts w:ascii="Batang" w:eastAsia="Batang" w:hAnsi="Batang" w:cs="Meiryo UI"/>
          <w:szCs w:val="21"/>
        </w:rPr>
      </w:pPr>
    </w:p>
    <w:p w:rsidR="009967E0" w:rsidRPr="00AC5D27" w:rsidRDefault="009967E0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큰바다사자는 겨울에 오호츠크해에서 홋카이도로 건너옵니다. 큰바다사자는 아한대 해역에 살며, 모래사장과 암초에서 번식하고 휴식을 취합니다. 큰바다사자는 명태, 고등어, 청어, 대구 등 다양한 종류의 어류를 먹이로 삼습니다. 한때 큰바다사자는 밀렵과 서식지 파괴 등으로 인해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>멸종 위기에 처했었으나</w:t>
      </w:r>
      <w:r w:rsidRPr="00AC5D27">
        <w:rPr>
          <w:rFonts w:ascii="Batang" w:eastAsia="Batang" w:hAnsi="Batang" w:cs="Batang"/>
          <w:szCs w:val="21"/>
          <w:lang w:val="ko-KR" w:bidi="ko-KR"/>
        </w:rPr>
        <w:t xml:space="preserve"> 최근에는 큰바다사자의 개체수가 늘어나고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E0"/>
    <w:rsid w:val="00102A26"/>
    <w:rsid w:val="00346BD8"/>
    <w:rsid w:val="009967E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9685A-4A51-4058-A4AB-5032C9FA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67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7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7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7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7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7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7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67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67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67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6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6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6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6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6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67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67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6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7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6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7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6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7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67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6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67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67E0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9967E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