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1DBC" w:rsidRPr="00B35827" w:rsidRDefault="001C1DBC" w:rsidP="00AC5D27">
      <w:pPr>
        <w:rPr>
          <w:rFonts w:ascii="Batang" w:eastAsia="Batang" w:hAnsi="Batang" w:cs="Meiryo UI"/>
          <w:b/>
          <w:szCs w:val="21"/>
        </w:rPr>
      </w:pPr>
      <w:r>
        <w:rPr>
          <w:b/>
        </w:rPr>
        <w:t>시샤모: 유엽어</w:t>
      </w:r>
    </w:p>
    <w:p/>
    <w:p w:rsidR="001C1DBC" w:rsidRPr="00AC5D27" w:rsidRDefault="001C1DBC"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시샤모(학명: Spirinchus lanceolatus)는 바다빙어의 일종으로 홋카이도의 태평양 연안에서 볼 수 있습니다. 시샤모라는 이름은 아이누어의 ‘스스 하무’ 또는 ‘슈슈 하모’(버들잎 물고기)라는 말에서 유래했습니다. 이는 시샤모의 크기와 모양이 버들잎을 닮았기 때문입니다.</w:t>
      </w:r>
    </w:p>
    <w:p w:rsidR="001C1DBC" w:rsidRPr="00AC5D27" w:rsidRDefault="001C1DBC" w:rsidP="00AC5D27">
      <w:pPr>
        <w:rPr>
          <w:rFonts w:ascii="Batang" w:eastAsia="Batang" w:hAnsi="Batang" w:cs="Meiryo UI"/>
          <w:szCs w:val="21"/>
        </w:rPr>
      </w:pPr>
      <w:r w:rsidRPr="00AC5D27">
        <w:rPr>
          <w:rFonts w:ascii="Batang" w:eastAsia="Batang" w:hAnsi="Batang" w:cs="Batang"/>
          <w:szCs w:val="21"/>
          <w:lang w:val="ko-KR" w:bidi="ko-KR"/>
        </w:rPr>
        <w:t xml:space="preserve"> </w:t>
      </w:r>
    </w:p>
    <w:p w:rsidR="001C1DBC" w:rsidRPr="00AC5D27" w:rsidRDefault="001C1DBC"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시샤모는 소하성 물고기입니다. 즉, 산란을 위해 바다에서 민물로 이동하는 것입니다. 10월 중순에서 12월 초까지 구시로 지방의 시샤모는 산란을 위해 신쿠시로 강, 아칸 강, 쇼로 강, 그리고 차로 강을 거슬러 올라갑니다. 일본에서 시샤모는 귀하게 여겨지는 음식입니다. 주로 통구이로 먹습니다. 시샤모잡이는 산란기에 한정되어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BC"/>
    <w:rsid w:val="00102A26"/>
    <w:rsid w:val="001C1DBC"/>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97E7B5-50F5-4452-A2DA-E3041BF1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1D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D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D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1D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D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D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D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D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D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D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D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D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1D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D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D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D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D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D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D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D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DBC"/>
    <w:pPr>
      <w:spacing w:before="160" w:after="160"/>
      <w:jc w:val="center"/>
    </w:pPr>
    <w:rPr>
      <w:i/>
      <w:iCs/>
      <w:color w:val="404040" w:themeColor="text1" w:themeTint="BF"/>
    </w:rPr>
  </w:style>
  <w:style w:type="character" w:customStyle="1" w:styleId="a8">
    <w:name w:val="引用文 (文字)"/>
    <w:basedOn w:val="a0"/>
    <w:link w:val="a7"/>
    <w:uiPriority w:val="29"/>
    <w:rsid w:val="001C1DBC"/>
    <w:rPr>
      <w:i/>
      <w:iCs/>
      <w:color w:val="404040" w:themeColor="text1" w:themeTint="BF"/>
    </w:rPr>
  </w:style>
  <w:style w:type="paragraph" w:styleId="a9">
    <w:name w:val="List Paragraph"/>
    <w:basedOn w:val="a"/>
    <w:uiPriority w:val="34"/>
    <w:qFormat/>
    <w:rsid w:val="001C1DBC"/>
    <w:pPr>
      <w:ind w:left="720"/>
      <w:contextualSpacing/>
    </w:pPr>
  </w:style>
  <w:style w:type="character" w:styleId="21">
    <w:name w:val="Intense Emphasis"/>
    <w:basedOn w:val="a0"/>
    <w:uiPriority w:val="21"/>
    <w:qFormat/>
    <w:rsid w:val="001C1DBC"/>
    <w:rPr>
      <w:i/>
      <w:iCs/>
      <w:color w:val="0F4761" w:themeColor="accent1" w:themeShade="BF"/>
    </w:rPr>
  </w:style>
  <w:style w:type="paragraph" w:styleId="22">
    <w:name w:val="Intense Quote"/>
    <w:basedOn w:val="a"/>
    <w:next w:val="a"/>
    <w:link w:val="23"/>
    <w:uiPriority w:val="30"/>
    <w:qFormat/>
    <w:rsid w:val="001C1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DBC"/>
    <w:rPr>
      <w:i/>
      <w:iCs/>
      <w:color w:val="0F4761" w:themeColor="accent1" w:themeShade="BF"/>
    </w:rPr>
  </w:style>
  <w:style w:type="character" w:styleId="24">
    <w:name w:val="Intense Reference"/>
    <w:basedOn w:val="a0"/>
    <w:uiPriority w:val="32"/>
    <w:qFormat/>
    <w:rsid w:val="001C1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