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FEC" w:rsidRPr="00B35827" w:rsidRDefault="00FF4FEC" w:rsidP="00AC5D27">
      <w:pPr>
        <w:spacing w:line="0" w:lineRule="atLeast"/>
        <w:rPr>
          <w:rFonts w:ascii="Batang" w:eastAsia="PMingLiU" w:hAnsi="Batang"/>
          <w:b/>
          <w:szCs w:val="21"/>
          <w:lang w:eastAsia="zh-TW"/>
        </w:rPr>
      </w:pPr>
      <w:r>
        <w:rPr>
          <w:b/>
        </w:rPr>
        <w:t>히가시쿠시로 패총</w:t>
      </w:r>
    </w:p>
    <w:p/>
    <w:p w:rsidR="00FF4FEC" w:rsidRPr="00AC5D27" w:rsidRDefault="00FF4FEC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쌍각류 조개와 굴조개의 껍데기 및 토기 파편이 버려진 더미가 구시로 강가에서 발견되었으며,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이는 선사시대에 인류가 어떤 활동을 했는지 알려줍니다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. 구시로에는 약 7,000년 전 최종빙기가 끝나고 홋카이도가 유라시아 대륙에서 분리된 후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인류</w:t>
      </w:r>
      <w:r w:rsidRPr="00AC5D27">
        <w:rPr>
          <w:rFonts w:ascii="Batang" w:eastAsia="Batang" w:hAnsi="Batang" w:cs="Meiryo UI"/>
          <w:szCs w:val="21"/>
          <w:lang w:val="ko-KR" w:bidi="ko-KR"/>
        </w:rPr>
        <w:t>가 정착한 것으로 추정됩니다.</w:t>
      </w:r>
    </w:p>
    <w:p w:rsidR="00FF4FEC" w:rsidRPr="00AC5D27" w:rsidRDefault="00FF4FEC" w:rsidP="00AC5D27">
      <w:pPr>
        <w:spacing w:line="0" w:lineRule="atLeast"/>
        <w:rPr>
          <w:rFonts w:ascii="Batang" w:eastAsia="Batang" w:hAnsi="Batang"/>
          <w:szCs w:val="21"/>
        </w:rPr>
      </w:pPr>
    </w:p>
    <w:p w:rsidR="00FF4FEC" w:rsidRPr="00AC5D27" w:rsidRDefault="00FF4FEC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히가시쿠시로 패총은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크고 작은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11개의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블록으로 나누어져 분포되어 있습니다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. 각각 깊이는 최대 80cm이며, 구시로 습원에서 약 15m 높은 대지 위에 U자형으로 늘어서 있습니다. 이 패총은 면적 120m×90m의 취락 유적에 있으며, 약 6,000년 전의 시대로 거슬러 올라갑니다. 이 시기에 사람들은 이곳에서 정착 생활을 영위하기 시작했습니다. 당시 구시로 습원은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바다에 잠겨있었기 때문에 </w:t>
      </w:r>
      <w:r w:rsidRPr="00AC5D27">
        <w:rPr>
          <w:rFonts w:ascii="Batang" w:eastAsia="Batang" w:hAnsi="Batang" w:cs="Meiryo UI"/>
          <w:szCs w:val="21"/>
          <w:lang w:val="ko-KR" w:bidi="ko-KR"/>
        </w:rPr>
        <w:t>이 유적은 해안선에 있었을 것입니다.</w:t>
      </w:r>
    </w:p>
    <w:p w:rsidR="00FF4FEC" w:rsidRPr="00AC5D27" w:rsidRDefault="00FF4FEC" w:rsidP="00AC5D27">
      <w:pPr>
        <w:spacing w:line="0" w:lineRule="atLeast"/>
        <w:rPr>
          <w:rFonts w:ascii="Batang" w:eastAsia="Batang" w:hAnsi="Batang"/>
          <w:szCs w:val="21"/>
        </w:rPr>
      </w:pPr>
    </w:p>
    <w:p w:rsidR="00FF4FEC" w:rsidRPr="00AC5D27" w:rsidRDefault="00FF4FEC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이 지역의 사람들은 항상적인 취락을 확립했으며, 연중 수렵, 어로, 채집을 병행하며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>살았습니다</w:t>
      </w:r>
      <w:r w:rsidRPr="00AC5D27">
        <w:rPr>
          <w:rFonts w:ascii="Batang" w:eastAsia="Batang" w:hAnsi="Batang" w:cs="Meiryo UI"/>
          <w:szCs w:val="21"/>
          <w:lang w:val="ko-KR" w:bidi="ko-KR"/>
        </w:rPr>
        <w:t>. 이 패총 근처 고지대에서는 조몬시대(기원전 13,000년~기원전 500년)부터 사쓰몬시대(서기 600~1200년)까지의 다양한 양식의 토기 파편이 발견되었습니다. 토기는 조몬시대를 거치며 크게 발전했습니다. 이곳에서 볼 수 있는 다양한 토기 양식은 이 지역에 수천 년 동안 사람이 정착해 살았음을 보여줍니다.</w:t>
      </w:r>
    </w:p>
    <w:p w:rsidR="00FF4FEC" w:rsidRPr="00AC5D27" w:rsidRDefault="00FF4FEC" w:rsidP="00AC5D27">
      <w:pPr>
        <w:spacing w:line="0" w:lineRule="atLeast"/>
        <w:rPr>
          <w:rFonts w:ascii="Batang" w:eastAsia="Batang" w:hAnsi="Batang"/>
          <w:szCs w:val="21"/>
        </w:rPr>
      </w:pPr>
    </w:p>
    <w:p w:rsidR="00FF4FEC" w:rsidRPr="00AC5D27" w:rsidRDefault="00FF4FEC" w:rsidP="00AC5D27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 xml:space="preserve">고고학자들은 </w:t>
      </w:r>
      <w:r w:rsidRPr="00AC5D27">
        <w:rPr>
          <w:rFonts w:ascii="Batang" w:eastAsia="Batang" w:hAnsi="Batang" w:cs="Meiryo UI" w:hint="eastAsia"/>
          <w:szCs w:val="21"/>
          <w:lang w:val="ko-KR" w:bidi="ko-KR"/>
        </w:rPr>
        <w:t xml:space="preserve">조개껍데기 및 토기와 함께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방사형으로 배열된 돌고래의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 xml:space="preserve">두개골, </w:t>
      </w:r>
      <w:r w:rsidRPr="00AC5D27">
        <w:rPr>
          <w:rFonts w:ascii="Batang" w:eastAsia="Batang" w:hAnsi="Batang" w:cs="Meiryo UI"/>
          <w:szCs w:val="21"/>
          <w:lang w:val="ko-KR" w:bidi="ko-KR"/>
        </w:rPr>
        <w:t xml:space="preserve">붉은 산화철이 뿌려진 기르던 개와 큰바다사자의 </w:t>
      </w:r>
      <w:r w:rsidRPr="00AC5D27">
        <w:rPr>
          <w:rStyle w:val="cf01"/>
          <w:rFonts w:ascii="Batang" w:eastAsia="Batang" w:hAnsi="Batang" w:hint="default"/>
          <w:sz w:val="21"/>
          <w:szCs w:val="21"/>
          <w:lang w:val="ko-KR" w:bidi="ko-KR"/>
        </w:rPr>
        <w:t>유골</w:t>
      </w:r>
      <w:r w:rsidRPr="00AC5D27">
        <w:rPr>
          <w:rFonts w:ascii="Batang" w:eastAsia="Batang" w:hAnsi="Batang" w:cs="Meiryo UI"/>
          <w:szCs w:val="21"/>
          <w:lang w:val="ko-KR" w:bidi="ko-KR"/>
        </w:rPr>
        <w:t>도 발견했습니다. 이런 발견은 이곳에서 의식이 거행되었을 가능성을 시사합니다.</w:t>
      </w:r>
    </w:p>
    <w:p w:rsidR="00FF4FEC" w:rsidRPr="00AC5D27" w:rsidRDefault="00FF4FEC" w:rsidP="00AC5D27">
      <w:pPr>
        <w:spacing w:line="0" w:lineRule="atLeast"/>
        <w:rPr>
          <w:rFonts w:ascii="Batang" w:eastAsia="Batang" w:hAnsi="Batang"/>
          <w:szCs w:val="21"/>
        </w:rPr>
      </w:pPr>
    </w:p>
    <w:p w:rsidR="00FF4FEC" w:rsidRPr="00AC5D27" w:rsidRDefault="00FF4FEC" w:rsidP="00AC5D2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또한, 히가시쿠시로 패총에서는 몇몇 구덩이에서 인간의 전신 유골도 발굴되었습니다. 이 유골들은 구부정한 자세로 원형 구덩이에 매장되어 있었는데, 이는 조몬시대 중기의 매장 관행과 일치합니다. 이 박물관에서는 조개껍데기를 포함한 실제 패총의 단면도와 함께 조몬시대 무덤의 복제품과 토기 파편을 전시하고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EC"/>
    <w:rsid w:val="00102A26"/>
    <w:rsid w:val="00346BD8"/>
    <w:rsid w:val="00BD54C2"/>
    <w:rsid w:val="00D72EC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ECFEB-DE0D-497C-93D5-2AC422C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4F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4F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4F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4F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4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4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4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4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4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4F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4F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4F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4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4F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4FEC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FF4FE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