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F53EA" w:rsidRPr="00C44264" w:rsidRDefault="003F53EA" w:rsidP="00AC5D27">
      <w:pPr>
        <w:spacing w:line="0" w:lineRule="atLeast"/>
        <w:rPr>
          <w:rFonts w:ascii="Batang" w:eastAsia="PMingLiU" w:hAnsi="Batang"/>
          <w:b/>
          <w:szCs w:val="21"/>
          <w:lang w:eastAsia="zh-TW"/>
        </w:rPr>
      </w:pPr>
      <w:r>
        <w:rPr>
          <w:b/>
        </w:rPr>
        <w:t>사쓰몬시대</w:t>
      </w:r>
    </w:p>
    <w:p/>
    <w:p w:rsidR="003F53EA" w:rsidRPr="00AC5D27" w:rsidRDefault="003F53EA" w:rsidP="00AC5D27">
      <w:pPr>
        <w:spacing w:line="0" w:lineRule="atLeast"/>
        <w:ind w:firstLineChars="100" w:firstLine="210"/>
        <w:rPr>
          <w:rFonts w:ascii="Batang" w:eastAsia="Batang" w:hAnsi="Batang"/>
          <w:szCs w:val="21"/>
        </w:rPr>
      </w:pPr>
      <w:r w:rsidRPr="00AC5D27">
        <w:rPr>
          <w:rFonts w:ascii="Batang" w:eastAsia="Batang" w:hAnsi="Batang" w:cs="Meiryo UI"/>
          <w:szCs w:val="21"/>
          <w:lang w:val="ko-KR" w:bidi="ko-KR"/>
        </w:rPr>
        <w:t xml:space="preserve">사쓰몬시대(서기 600~1200년)의 문화는 홋카이도 특유의 문화로 일본의 다른 많은 지역의 문화와는 달리 조몬시대(기원전 13,000년~기원전 500년)의 수렵채집 문화가 계속되고 있었습니다. </w:t>
      </w:r>
      <w:r w:rsidRPr="00AC5D27">
        <w:rPr>
          <w:rStyle w:val="cf01"/>
          <w:rFonts w:ascii="Batang" w:eastAsia="Batang" w:hAnsi="Batang" w:hint="default"/>
          <w:sz w:val="21"/>
          <w:szCs w:val="21"/>
          <w:lang w:val="ko-KR" w:bidi="ko-KR"/>
        </w:rPr>
        <w:t>남쪽에 위치한 혼슈의 영향을 받아 화덕, 철기, 직물 등의 기술이 서서히 도입되었습니다. 한랭한 기후 때문에 벼농사는 할 수 없었지만</w:t>
      </w:r>
      <w:r w:rsidRPr="00AC5D27">
        <w:rPr>
          <w:rFonts w:ascii="Batang" w:eastAsia="Batang" w:hAnsi="Batang" w:cs="Meiryo UI"/>
          <w:szCs w:val="21"/>
          <w:lang w:val="ko-KR" w:bidi="ko-KR"/>
        </w:rPr>
        <w:t xml:space="preserve"> 수수와 보리 같은 곡물을 재배할 수 있었습니다.</w:t>
      </w:r>
    </w:p>
    <w:p w:rsidR="003F53EA" w:rsidRPr="00AC5D27" w:rsidRDefault="003F53EA" w:rsidP="00AC5D27">
      <w:pPr>
        <w:spacing w:line="0" w:lineRule="atLeast"/>
        <w:rPr>
          <w:rFonts w:ascii="Batang" w:eastAsia="Batang" w:hAnsi="Batang"/>
          <w:b/>
          <w:szCs w:val="21"/>
        </w:rPr>
      </w:pPr>
    </w:p>
    <w:p w:rsidR="003F53EA" w:rsidRDefault="003F53EA" w:rsidP="00C44264">
      <w:pPr>
        <w:spacing w:line="0" w:lineRule="atLeast"/>
        <w:ind w:firstLineChars="100" w:firstLine="210"/>
        <w:rPr>
          <w:rFonts w:ascii="Batang" w:eastAsia="Batang" w:hAnsi="Batang" w:cs="Meiryo UI"/>
          <w:szCs w:val="21"/>
          <w:lang w:val="ko-KR" w:bidi="ko-KR"/>
        </w:rPr>
      </w:pPr>
      <w:r w:rsidRPr="00AC5D27">
        <w:rPr>
          <w:rFonts w:ascii="Batang" w:eastAsia="Batang" w:hAnsi="Batang" w:cs="Meiryo UI"/>
          <w:szCs w:val="21"/>
          <w:lang w:val="ko-KR" w:bidi="ko-KR"/>
        </w:rPr>
        <w:t xml:space="preserve">구시로에서 발견된 사쓰몬 토기에는 나무 주걱으로 새겨진 무늬가 있습니다. 사쓰몬 토기 중에는 이런 새겨진 무늬와 북쪽에 있는 오호츠크 사회의 토기에서 전형적으로 볼 수 있는 양각 장식을 모두 가진 토기도 발견되었습니다. 5세기 이후 유라시아 대륙에서 건너온 사람들이 쿠릴열도와 사할린섬 같은 오호츠크해 주변 지역에 정착했습니다. 이들은 현재의 러시아 동부와 중국 북부의 국경 지대에 있는 아무르강(헤이룽강) 유역에서 온 것으로 추정됩니다. 이들은 해안가 취락에 살면서 고래와 바다표범 같은 비교적 큰 해수를 사냥했으며 개와 돼지를 길렀습니다. 그리고 이들 북방인들과 홋카이도 주민들의 </w:t>
      </w:r>
      <w:r w:rsidRPr="00AC5D27">
        <w:rPr>
          <w:rStyle w:val="cf01"/>
          <w:rFonts w:ascii="Batang" w:eastAsia="Batang" w:hAnsi="Batang" w:hint="default"/>
          <w:sz w:val="21"/>
          <w:szCs w:val="21"/>
          <w:lang w:val="ko-KR" w:bidi="ko-KR"/>
        </w:rPr>
        <w:t>교류</w:t>
      </w:r>
      <w:r w:rsidRPr="00AC5D27">
        <w:rPr>
          <w:rFonts w:ascii="Batang" w:eastAsia="Batang" w:hAnsi="Batang" w:cs="Meiryo UI"/>
          <w:szCs w:val="21"/>
          <w:lang w:val="ko-KR" w:bidi="ko-KR"/>
        </w:rPr>
        <w:t>가 늘어갔습니다. 이를 사쓰몬 토기 양식과 오호츠크 장식의 융합에서 볼 수 있습니다. 일부 고고학자들은 이런 문화의 만남이 아이누 문화를 낳았다고 생각합니다.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EA"/>
    <w:rsid w:val="00102A26"/>
    <w:rsid w:val="00346BD8"/>
    <w:rsid w:val="003F53EA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5C540B-4A07-4257-AC67-03C328CB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53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3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3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3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3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3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3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53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53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53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5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5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5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5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5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53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53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3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5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3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5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3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53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5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53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53EA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3F53EA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2024-07-31T13:33:00Z</dcterms:created>
  <dcterms:modified xsi:type="dcterms:W3CDTF">2024-07-31T13:33:00Z</dcterms:modified>
</cp:coreProperties>
</file>