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2CFD" w:rsidRPr="007C24EB" w:rsidRDefault="00552CFD" w:rsidP="00552CFD">
      <w:pPr>
        <w:autoSpaceDE w:val="0"/>
        <w:autoSpaceDN w:val="0"/>
        <w:adjustRightInd w:val="0"/>
        <w:contextualSpacing/>
        <w:rPr>
          <w:rFonts w:eastAsia="游ゴシック" w:cs="メイリオ"/>
          <w:b/>
          <w:bCs/>
          <w:szCs w:val="21"/>
          <w:lang w:eastAsia="ko-KR"/>
        </w:rPr>
      </w:pPr>
      <w:r>
        <w:rPr>
          <w:b/>
        </w:rPr>
        <w:t>일본에서 가장 남쪽에 사는 야생 사슴</w:t>
      </w:r>
    </w:p>
    <w:p w:rsidR="00552CFD" w:rsidRPr="007C24EB" w:rsidRDefault="00552CFD" w:rsidP="00552CFD">
      <w:pPr>
        <w:autoSpaceDE w:val="0"/>
        <w:autoSpaceDN w:val="0"/>
        <w:adjustRightInd w:val="0"/>
        <w:contextualSpacing/>
        <w:rPr>
          <w:rFonts w:eastAsia="游ゴシック" w:cs="メイリオ"/>
          <w:szCs w:val="21"/>
          <w:lang w:eastAsia="ko-KR"/>
        </w:rPr>
      </w:pPr>
      <w:r/>
    </w:p>
    <w:p w:rsidR="00552CFD" w:rsidRPr="007C24EB" w:rsidRDefault="00552CFD" w:rsidP="00552CFD">
      <w:pPr>
        <w:autoSpaceDE w:val="0"/>
        <w:autoSpaceDN w:val="0"/>
        <w:adjustRightInd w:val="0"/>
        <w:contextualSpacing/>
        <w:rPr>
          <w:rFonts w:eastAsia="游ゴシック" w:cs="メイリオ"/>
          <w:color w:val="000000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　아카지마 섬과 게루마지마 섬 등에 서식하는 사슴은 게라마사슴이라고 불립니다. 17세기 중순 무렵에 사쓰마에서 게라마로 들여왔다고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『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>류큐국 유래기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』</w:t>
      </w:r>
      <w:r w:rsidRPr="007C24EB">
        <w:rPr>
          <w:rFonts w:ascii="Batang" w:eastAsia="Batang" w:hAnsi="Batang" w:cs="Batang"/>
          <w:szCs w:val="21"/>
          <w:lang w:val="ko-KR" w:eastAsia="ko-KR" w:bidi="ko-KR"/>
        </w:rPr>
        <w:t>에 적혀 있습니다. 혼슈산 꽃사슴에 비해 몸집이 작고 수컷의 뿔도 작으며 털은 조금 거뭇한 색입니다. 보통은 산림 속을 중심으로 생활하지만 해안 근처에서도 자주 볼 수 있습니다.</w:t>
      </w:r>
    </w:p>
    <w:p w:rsidR="00552CFD" w:rsidRPr="007C24EB" w:rsidRDefault="00552CFD" w:rsidP="00552CFD">
      <w:pPr>
        <w:autoSpaceDE w:val="0"/>
        <w:autoSpaceDN w:val="0"/>
        <w:adjustRightInd w:val="0"/>
        <w:contextualSpacing/>
        <w:rPr>
          <w:rFonts w:eastAsia="游ゴシック" w:cs="メイリオ"/>
          <w:color w:val="000000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 xml:space="preserve">　아열대 지역에 서식하는 귀중한 야생 사슴으로서 국가 천연기념물로 지정되어 있습니다.</w:t>
      </w:r>
    </w:p>
    <w:p w:rsidR="00552CFD" w:rsidRPr="007C24EB" w:rsidRDefault="00552CFD" w:rsidP="00552CFD">
      <w:pPr>
        <w:autoSpaceDE w:val="0"/>
        <w:autoSpaceDN w:val="0"/>
        <w:adjustRightInd w:val="0"/>
        <w:ind w:firstLineChars="100" w:firstLine="210"/>
        <w:contextualSpacing/>
        <w:rPr>
          <w:rFonts w:eastAsia="游ゴシック" w:cs="メイリオ"/>
          <w:color w:val="000000"/>
          <w:szCs w:val="21"/>
          <w:lang w:eastAsia="ko-KR"/>
        </w:rPr>
      </w:pPr>
      <w:r w:rsidRPr="007C24EB">
        <w:rPr>
          <w:rFonts w:ascii="Batang" w:eastAsia="Batang" w:hAnsi="Batang" w:cs="Batang"/>
          <w:szCs w:val="21"/>
          <w:lang w:val="ko-KR" w:eastAsia="ko-KR" w:bidi="ko-KR"/>
        </w:rPr>
        <w:t>가을의 번식기가 되면 수컷들끼리 뿔을 맞대고 힘을 겨룹니다. 날이 저물어 어두워질 무렵, 해변 등지에서 수컷들끼리 싸우는 모습을 볼 수 있을지도 모릅니다.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FD"/>
    <w:rsid w:val="00102A26"/>
    <w:rsid w:val="00346BD8"/>
    <w:rsid w:val="00552CF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C1918-A105-4C85-B18B-B1092B7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2C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2C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2C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2C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2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2C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2C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2C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2C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2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