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4DB3" w:rsidRPr="004E56D9" w:rsidRDefault="000A4DB3" w:rsidP="000A4DB3">
      <w:pPr>
        <w:pStyle w:val="aa"/>
        <w:rPr>
          <w:rFonts w:ascii="Batang" w:eastAsia="Batang" w:hAnsi="Batang"/>
          <w:b/>
          <w:szCs w:val="21"/>
        </w:rPr>
      </w:pPr>
      <w:r w:rsidRPr="004E56D9">
        <w:rPr>
          <w:rFonts w:ascii="Batang" w:eastAsia="Batang" w:hAnsi="Batang" w:hint="eastAsia"/>
          <w:b/>
          <w:szCs w:val="21"/>
          <w:lang w:val="ko-KR" w:bidi="ko-KR"/>
        </w:rPr>
        <w:t>세계자연유산</w:t>
      </w:r>
      <w:r w:rsidRPr="004E56D9">
        <w:rPr>
          <w:rFonts w:ascii="Batang" w:eastAsia="Batang" w:hAnsi="Batang" w:hint="eastAsia"/>
          <w:b/>
          <w:szCs w:val="21"/>
          <w:lang w:val="ko-KR" w:bidi="ko-KR"/>
        </w:rPr>
        <w:br/>
        <w:t>시라카미 산지 아키타 구역 - 고다케산, 후타쓰모리산, 후지사토 고마가타케산, 다케다이, 다나시로 습원, 도메야마산</w:t>
      </w:r>
    </w:p>
    <w:p w:rsidR="000A4DB3" w:rsidRPr="004E56D9" w:rsidRDefault="000A4DB3" w:rsidP="000A4DB3">
      <w:pPr>
        <w:spacing w:line="0" w:lineRule="atLeast"/>
        <w:rPr>
          <w:rFonts w:ascii="Batang" w:eastAsia="Batang" w:hAnsi="Batang"/>
          <w:szCs w:val="21"/>
        </w:rPr>
      </w:pPr>
      <w:r/>
    </w:p>
    <w:p w:rsidR="000A4DB3" w:rsidRPr="004E56D9" w:rsidRDefault="000A4DB3" w:rsidP="000A4DB3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아키타현과 아오모리현에 걸쳐 있는 시라카미 산지의 원생지역은 130,000헥타르에 걸쳐 펼쳐져 있습니다. 이 중 16,971헥타르가 동아시아에서 가장 큰 너도밤나무 원생림이며 8,000년 이상 동안 인간 활동의 영향을 거의 받지 않고 남아 있습니다. 이 지역은 ‘시라카미 산지’로서 1993년에 일본 최초 세계자연유산으로 유네스코에 등재되었습니다. (가고시마현 야쿠시마의 숲과 동시 등재)</w:t>
      </w:r>
    </w:p>
    <w:p w:rsidR="000A4DB3" w:rsidRPr="004E56D9" w:rsidRDefault="000A4DB3" w:rsidP="000A4DB3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세계자연유산 시라카미 산지는 출입이 엄격하게 제한되며 보호되고 있는 시라카미 산지 핵심지역과 그 주변의 완충지역, 이렇게 두 구역으로 나누어져 있습니다. 완충지역에서는 핵심지역과 동일한 동식물과 지형을 관찰할 수 있습니다. 세계자연유산 지역의 약 4분의 1은 아키타현에 속해 있으며, 아오모리현 쪽보다 출입이 더 엄격하게 관리되고 있습니다.</w:t>
      </w:r>
    </w:p>
    <w:p w:rsidR="000A4DB3" w:rsidRPr="004E56D9" w:rsidRDefault="000A4DB3" w:rsidP="000A4DB3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원생림의 다양한 생태계의 중심적인 존재는 너도밤나무입니다. 핵심종(keystone species)인 너도밤나무는 30m 이상 자라며, 수 세기 동안 살 수 있습니다. 현(</w:t>
      </w:r>
      <w:r w:rsidRPr="004E56D9">
        <w:rPr>
          <w:rFonts w:ascii="Batang" w:eastAsia="Batang" w:hAnsi="Batang" w:cs="ＭＳ 明朝" w:hint="eastAsia"/>
          <w:szCs w:val="21"/>
          <w:lang w:val="ko-KR" w:bidi="ko-KR"/>
        </w:rPr>
        <w:t>県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) 북부의 일본해(한국 동해)와 접하고 있는 대설 지대에서 너도밤나무는 다른 수종에 비해 자연적으로 유리한 특성을 가지고 있습니다. 어린 너도밤나무는 굉장히 유연해서 </w:t>
      </w:r>
      <w:r w:rsidRPr="004E56D9">
        <w:rPr>
          <w:rStyle w:val="ab"/>
          <w:rFonts w:ascii="Batang" w:eastAsia="Batang" w:hAnsi="Batang" w:hint="eastAsia"/>
          <w:szCs w:val="21"/>
          <w:lang w:val="ko-KR" w:bidi="ko-KR"/>
        </w:rPr>
        <w:t xml:space="preserve">다른 나무라면 부러지거나 뿌리째 뽑힐 만한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폭설로 인한 눈의 무게도 견딜 수 있습니다. 이런 이유로 숲의 대부분을 너도밤나무가 차지하고 있는 것입니다. 너도밤나무는 동물들이 먹는 열매를 맺고, 너도밤나무의 커다란 잎은 숲을 시원하게 유지해 줍니다. 낙엽은 숲 바닥의 영양분이 풍부한 부식토가 됩니다. 그리고 이 지표면의 부엽토는 숲 바닥에서 풀을 길러내고, 너도밤나무 뿌리와 함께 산의 저수량을 조절해 가뭄과 홍수, 산사태를 막는 데 도움을 주고 있습니다.</w:t>
      </w:r>
    </w:p>
    <w:p w:rsidR="000A4DB3" w:rsidRPr="004E56D9" w:rsidRDefault="000A4DB3" w:rsidP="000A4DB3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한때 너도밤나무 원생림은 이 나라의 대부분을 뒤덮고 있었지만, 지금은 많이 남아 있지 않습니다. 너도밤나무의 생태학적 중요성이 이해되기 전에는 공예품 재료나 건축 목재로 적합하지 않았기 때문에 너도밤나무는 거의 쓸모없는 나무로 여겨졌습니다. 실제로 ‘너도밤나무’를 적을 때 사용되는 한자는 ‘나무(木)’와 아무것도 없음을 나타내는 ‘무(無)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>’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를 조합한 글자입니다. 결과적으로 일본의 대부분 너도밤나무는 20세기 후반에 벌목되었으며, 벌목 후 그 땅에는 목재로 사용되는 삼나무가 심어졌습니다. 다행히 시라카미 산지는 외진 곳에 있고 산의 경사도 급하기 때문에 대규모 벌목을 피할 수 있었으며, 오늘날까지 보호받게 되었습니다.</w:t>
      </w:r>
    </w:p>
    <w:p w:rsidR="000A4DB3" w:rsidRPr="004E56D9" w:rsidRDefault="000A4DB3" w:rsidP="000A4DB3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시라카미 산지의 숲에는 너도밤나무 외에도 약 100종의 수목과 수천 종의 동식물이 서식하고 있습니다. 반달가슴곰, 일본원숭이, 일본산양(영양)을 포함한 35종의 포유류가 살고 있습니다. 일본산양은 사슴을 닮았으며, 털이 덥수룩한 솟과 동물입니다. 그 밖에도 파충류 9종, 양서류 13종, 조류 90종이 서식하고 있으며, 그중에는 일본에서 가장 큰 딱따구리의 일종인 까막딱따구리도 포함되어 있습니다.</w:t>
      </w:r>
    </w:p>
    <w:p w:rsidR="000A4DB3" w:rsidRPr="004E56D9" w:rsidRDefault="000A4DB3" w:rsidP="000A4DB3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시라카미 산지에는 산허리의 급경사면으로 이루어진 깊은 계곡이 있는데, 대부분의 계곡은 물살이 빠른 강과 폭포에 의해 형성되었습니다. 후지사토 고마가타케산(해발고도 1,158m), 후타쓰모리산(해발고도 1,086m), 고다케산(해발고도 1,042m)은 이 지역에서 가장 해발고도가 높은 산들입니다.</w:t>
      </w:r>
    </w:p>
    <w:p w:rsidR="000A4DB3" w:rsidRPr="004E56D9" w:rsidRDefault="000A4DB3" w:rsidP="000A4DB3">
      <w:pPr>
        <w:spacing w:line="0" w:lineRule="atLeast"/>
        <w:ind w:firstLineChars="100" w:firstLine="210"/>
        <w:rPr>
          <w:rFonts w:ascii="Batang" w:eastAsia="Batang" w:hAnsi="Batang" w:cs="Meiryo UI"/>
          <w:szCs w:val="21"/>
          <w:lang w:val="ko-KR" w:bidi="ko-KR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도메야마산(해발고도 180m)은 이 지역에서 가장 낮은 산 중 하나입니다. 도메야마산의 ‘도메’는 ‘멈추다’ 또는 ‘금지하다’를 의미하며, 300여 년 전 도메야마산의 사면에서는 벌목이 금지되었습니다. 이는 너도밤나무 숲이 지역이 지닌 농업용수 저장 기능의 중요성이 인식되고 있었기 때문으로 생각됩니다. 너도밤나무와 물의 연관성은 근대에 와서 스바리 댐 근처의 너도밤나무가 벌목되었을 때 스바리호의 수위가 크게 낮아지면서 재인식되었습니다. 이 일은 시라카미의 숲을 보호하고 세계자연유산으로 인정받는 계기가 되었습니다.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B3"/>
    <w:rsid w:val="000A4DB3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C9A3B-690B-4AA9-981F-2B575C47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4D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D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D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D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D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D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D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4D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4D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4D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4D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4D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4D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4D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4D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4D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4D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4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D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4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D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4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D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4D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4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4D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4DB3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0A4DB3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0A4DB3"/>
    <w:rPr>
      <w:rFonts w:ascii="Meiryo UI" w:eastAsia="Meiryo UI" w:hAnsi="Meiryo UI" w:cs="Times New Roman"/>
      <w:lang w:eastAsia="ko-KR"/>
      <w14:ligatures w14:val="none"/>
    </w:rPr>
  </w:style>
  <w:style w:type="paragraph" w:customStyle="1" w:styleId="ac">
    <w:name w:val="メイ青"/>
    <w:basedOn w:val="aa"/>
    <w:next w:val="aa"/>
    <w:link w:val="ad"/>
    <w:qFormat/>
    <w:rsid w:val="000A4DB3"/>
    <w:rPr>
      <w:color w:val="0070C0"/>
      <w:kern w:val="0"/>
      <w:sz w:val="22"/>
    </w:rPr>
  </w:style>
  <w:style w:type="character" w:customStyle="1" w:styleId="ad">
    <w:name w:val="メイ青 (文字)"/>
    <w:basedOn w:val="ab"/>
    <w:link w:val="ac"/>
    <w:rsid w:val="000A4DB3"/>
    <w:rPr>
      <w:rFonts w:ascii="Meiryo UI" w:eastAsia="Meiryo UI" w:hAnsi="Meiryo UI" w:cs="Times New Roman"/>
      <w:color w:val="0070C0"/>
      <w:kern w:val="0"/>
      <w:sz w:val="22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2024-07-31T13:40:00Z</dcterms:created>
  <dcterms:modified xsi:type="dcterms:W3CDTF">2024-07-31T13:40:00Z</dcterms:modified>
</cp:coreProperties>
</file>