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4513" w:rsidRPr="004E56D9" w:rsidRDefault="009B4513" w:rsidP="009B4513">
      <w:pPr>
        <w:pStyle w:val="aa"/>
        <w:rPr>
          <w:rFonts w:ascii="Batang" w:eastAsia="Batang" w:hAnsi="Batang"/>
          <w:b/>
          <w:szCs w:val="21"/>
        </w:rPr>
      </w:pPr>
      <w:r>
        <w:rPr>
          <w:b/>
        </w:rPr>
        <w:t>가제노 마쓰바라(바람의 솔밭)</w:t>
      </w:r>
    </w:p>
    <w:p w:rsidR="009B4513" w:rsidRPr="004E56D9" w:rsidRDefault="009B4513" w:rsidP="009B4513">
      <w:pPr>
        <w:spacing w:line="0" w:lineRule="atLeast"/>
        <w:rPr>
          <w:rFonts w:ascii="Batang" w:eastAsia="Batang" w:hAnsi="Batang" w:cs="Meiryo UI"/>
          <w:szCs w:val="21"/>
          <w:lang w:bidi="ko-KR"/>
        </w:rPr>
      </w:pPr>
      <w:r/>
    </w:p>
    <w:p w:rsidR="009B4513" w:rsidRPr="004E56D9" w:rsidRDefault="009B4513" w:rsidP="009B4513">
      <w:pPr>
        <w:spacing w:line="0" w:lineRule="atLeast"/>
        <w:ind w:firstLineChars="100" w:firstLine="210"/>
        <w:rPr>
          <w:rFonts w:ascii="Batang" w:eastAsia="Batang" w:hAnsi="Batang"/>
          <w:szCs w:val="21"/>
        </w:rPr>
      </w:pPr>
      <w:r w:rsidRPr="004E56D9">
        <w:rPr>
          <w:rFonts w:ascii="Batang" w:eastAsia="Batang" w:hAnsi="Batang" w:cs="Meiryo UI"/>
          <w:szCs w:val="21"/>
          <w:lang w:val="ko-KR" w:bidi="ko-KR"/>
        </w:rPr>
        <w:t xml:space="preserve">1711년 노시로 시민들은 해안가에 곰솔을 심기 시작했습니다. 일본해(한국 동해)에서 내륙으로 불어오는 강하고 차가운 바람으로부터 마을을 보호하기 위한 시도였습니다. 그 결과 약 700만 그루의 곰솔을 보유한 일본 최대 규모의 곰솔림이 되었습니다. 내륙 쪽으로 폭이 1km이며, 해안선 14km에 </w:t>
      </w:r>
      <w:r w:rsidRPr="004E56D9">
        <w:rPr>
          <w:rStyle w:val="ac"/>
          <w:rFonts w:ascii="Batang" w:eastAsia="Batang" w:hAnsi="Batang" w:hint="eastAsia"/>
          <w:szCs w:val="21"/>
          <w:lang w:val="ko-KR" w:bidi="ko-KR"/>
        </w:rPr>
        <w:t xml:space="preserve">걸쳐 있는 숲의 </w:t>
      </w:r>
      <w:r w:rsidRPr="004E56D9">
        <w:rPr>
          <w:rFonts w:ascii="Batang" w:eastAsia="Batang" w:hAnsi="Batang" w:cs="Meiryo UI" w:hint="eastAsia"/>
          <w:szCs w:val="21"/>
          <w:lang w:val="ko-KR" w:bidi="ko-KR"/>
        </w:rPr>
        <w:t>면적은 760헥타르에 달합니다.</w:t>
      </w:r>
    </w:p>
    <w:p w:rsidR="009B4513" w:rsidRPr="004E56D9" w:rsidRDefault="009B4513" w:rsidP="009B4513">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 xml:space="preserve">오늘날, 숲은 ‘가제노 마쓰바라(바람의 솔밭)’로 알려진 도시공원이 되었습니다. 많은 나무는 끊임없이 불어오는 바람의 힘으로 휘어져 지금은 바다와 반대쪽으로 기울어져 있습니다. 강한 바람 외에도 ‘가제노 마쓰바라(바람의 솔밭)’의 나무들은 1983년 100km 떨어진 앞바다에서 발생한 일본해(한국 동해) 중부 지진에 의한 쓰나미(지진해일)로부터 노시로시를 지키는 데에도 도움이 되었습니다. 쓰나미(지진해일)는 먼저 나무에 부딪혔기 때문에 시가지에 도달할 무렵에는 </w:t>
      </w:r>
      <w:r w:rsidRPr="004E56D9">
        <w:rPr>
          <w:rStyle w:val="ac"/>
          <w:rFonts w:ascii="Batang" w:eastAsia="Batang" w:hAnsi="Batang" w:hint="eastAsia"/>
          <w:szCs w:val="21"/>
          <w:lang w:val="ko-KR" w:bidi="ko-KR"/>
        </w:rPr>
        <w:t xml:space="preserve">크게 </w:t>
      </w:r>
      <w:r w:rsidRPr="004E56D9">
        <w:rPr>
          <w:rFonts w:ascii="Batang" w:eastAsia="Batang" w:hAnsi="Batang" w:cs="Meiryo UI" w:hint="eastAsia"/>
          <w:szCs w:val="21"/>
          <w:lang w:val="ko-KR" w:bidi="ko-KR"/>
        </w:rPr>
        <w:t>약해져 있었던 것입니다.</w:t>
      </w:r>
    </w:p>
    <w:p w:rsidR="009B4513" w:rsidRPr="004E56D9" w:rsidRDefault="009B4513" w:rsidP="009B4513">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공원에서는 곰솔 외에 사토자쿠라 벚나무, 가막살나무, 해당화, 애기똥풀, 보리수나무 등 300종 이상의 식물과 꽃을 볼 수 있습니다. 숲에는 꼬까참새, 딱새, 황금새, 붉은가슴울새 등 아름다운 소리로 우는 새들이 많이 찾아옵니다.</w:t>
      </w:r>
    </w:p>
    <w:p w:rsidR="009B4513" w:rsidRPr="004E56D9" w:rsidRDefault="009B4513" w:rsidP="009B4513">
      <w:pPr>
        <w:spacing w:line="0" w:lineRule="atLeast"/>
        <w:ind w:firstLineChars="100" w:firstLine="210"/>
        <w:rPr>
          <w:rFonts w:ascii="Batang" w:eastAsia="Batang" w:hAnsi="Batang" w:cs="Meiryo UI"/>
          <w:szCs w:val="21"/>
          <w:lang w:val="ko-KR" w:bidi="ko-KR"/>
        </w:rPr>
      </w:pPr>
      <w:r w:rsidRPr="004E56D9">
        <w:rPr>
          <w:rFonts w:ascii="Batang" w:eastAsia="Batang" w:hAnsi="Batang" w:cs="Meiryo UI" w:hint="eastAsia"/>
          <w:szCs w:val="21"/>
          <w:lang w:val="ko-KR" w:bidi="ko-KR"/>
        </w:rPr>
        <w:t>공원 주변에는 세 개의 산책 코스가 있어 자유롭게 산책할 수 있습니다. 2km 코스는 조깅 전용이며, 6km 코스는 걷기, 달리기, 사이클링에 사용할 수 있습니다. ‘건강 만들기 길’이라 불리는 3.6km 코스는 고르지 않은 길을 걷는 게 힘든 사람들을 위해 설계되었으며, 탄력성 있는 우드칩이 깔려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13"/>
    <w:rsid w:val="00102A26"/>
    <w:rsid w:val="00346BD8"/>
    <w:rsid w:val="009B451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BD9D44-DA26-4679-BCC2-4BD1C951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45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45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45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B45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45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45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45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45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45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45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45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45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45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45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45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45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45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45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45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4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5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4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513"/>
    <w:pPr>
      <w:spacing w:before="160" w:after="160"/>
      <w:jc w:val="center"/>
    </w:pPr>
    <w:rPr>
      <w:i/>
      <w:iCs/>
      <w:color w:val="404040" w:themeColor="text1" w:themeTint="BF"/>
    </w:rPr>
  </w:style>
  <w:style w:type="character" w:customStyle="1" w:styleId="a8">
    <w:name w:val="引用文 (文字)"/>
    <w:basedOn w:val="a0"/>
    <w:link w:val="a7"/>
    <w:uiPriority w:val="29"/>
    <w:rsid w:val="009B4513"/>
    <w:rPr>
      <w:i/>
      <w:iCs/>
      <w:color w:val="404040" w:themeColor="text1" w:themeTint="BF"/>
    </w:rPr>
  </w:style>
  <w:style w:type="paragraph" w:styleId="a9">
    <w:name w:val="List Paragraph"/>
    <w:basedOn w:val="a"/>
    <w:uiPriority w:val="34"/>
    <w:qFormat/>
    <w:rsid w:val="009B4513"/>
    <w:pPr>
      <w:ind w:left="720"/>
      <w:contextualSpacing/>
    </w:pPr>
  </w:style>
  <w:style w:type="character" w:styleId="21">
    <w:name w:val="Intense Emphasis"/>
    <w:basedOn w:val="a0"/>
    <w:uiPriority w:val="21"/>
    <w:qFormat/>
    <w:rsid w:val="009B4513"/>
    <w:rPr>
      <w:i/>
      <w:iCs/>
      <w:color w:val="0F4761" w:themeColor="accent1" w:themeShade="BF"/>
    </w:rPr>
  </w:style>
  <w:style w:type="paragraph" w:styleId="22">
    <w:name w:val="Intense Quote"/>
    <w:basedOn w:val="a"/>
    <w:next w:val="a"/>
    <w:link w:val="23"/>
    <w:uiPriority w:val="30"/>
    <w:qFormat/>
    <w:rsid w:val="009B4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4513"/>
    <w:rPr>
      <w:i/>
      <w:iCs/>
      <w:color w:val="0F4761" w:themeColor="accent1" w:themeShade="BF"/>
    </w:rPr>
  </w:style>
  <w:style w:type="character" w:styleId="24">
    <w:name w:val="Intense Reference"/>
    <w:basedOn w:val="a0"/>
    <w:uiPriority w:val="32"/>
    <w:qFormat/>
    <w:rsid w:val="009B4513"/>
    <w:rPr>
      <w:b/>
      <w:bCs/>
      <w:smallCaps/>
      <w:color w:val="0F4761" w:themeColor="accent1" w:themeShade="BF"/>
      <w:spacing w:val="5"/>
    </w:rPr>
  </w:style>
  <w:style w:type="paragraph" w:customStyle="1" w:styleId="aa">
    <w:name w:val="メイ黒"/>
    <w:basedOn w:val="a"/>
    <w:link w:val="ab"/>
    <w:qFormat/>
    <w:rsid w:val="009B4513"/>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9B4513"/>
    <w:rPr>
      <w:rFonts w:ascii="Meiryo UI" w:eastAsia="Meiryo UI" w:hAnsi="Meiryo UI" w:cs="Times New Roman"/>
      <w:lang w:eastAsia="ko-KR"/>
      <w14:ligatures w14:val="none"/>
    </w:rPr>
  </w:style>
  <w:style w:type="character" w:customStyle="1" w:styleId="ac">
    <w:name w:val="メイ橙"/>
    <w:basedOn w:val="ab"/>
    <w:uiPriority w:val="1"/>
    <w:qFormat/>
    <w:rsid w:val="009B4513"/>
    <w:rPr>
      <w:rFonts w:ascii="Meiryo UI" w:eastAsia="Meiryo UI" w:hAnsi="Meiryo UI" w:cs="Times New Roman"/>
      <w:b/>
      <w:color w:val="FFC000"/>
      <w:sz w:val="22"/>
      <w:lang w:val="en-US"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2024-07-31T13:41:00Z</dcterms:created>
  <dcterms:modified xsi:type="dcterms:W3CDTF">2024-07-31T13:41:00Z</dcterms:modified>
</cp:coreProperties>
</file>