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369" w:rsidRPr="004E56D9" w:rsidRDefault="003D7369" w:rsidP="003D7369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후지코토강과 가스게강</w:t>
      </w:r>
    </w:p>
    <w:p w:rsidR="003D7369" w:rsidRPr="004E56D9" w:rsidRDefault="003D7369" w:rsidP="003D7369">
      <w:pPr>
        <w:spacing w:line="0" w:lineRule="atLeast"/>
        <w:rPr>
          <w:rFonts w:ascii="Batang" w:eastAsia="Batang" w:hAnsi="Batang" w:cs="Arial"/>
          <w:szCs w:val="21"/>
          <w:lang w:bidi="ko-KR"/>
        </w:rPr>
      </w:pPr>
      <w:r/>
    </w:p>
    <w:p w:rsidR="003D7369" w:rsidRPr="004E56D9" w:rsidRDefault="003D7369" w:rsidP="003D7369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후지코토강과 가스게강은 물의 순도와 부드러움으로 유명한 시라카미 산지 산들의 고지대에서 발원하여 물이 더할 나위 없이 맑다. 두 강은 후지사토마치 중심부에서 합류한다. 그곳에서 노시로시까지 남하해 요네시로강과 합류하여 일본해(한국 동해)로 흘러 들어간다.</w:t>
      </w:r>
    </w:p>
    <w:p w:rsidR="003D7369" w:rsidRPr="004E56D9" w:rsidRDefault="003D7369" w:rsidP="003D7369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길이 56.5km에 달하는 후지코토강의 원류는 세계자연유산 시라카미 산지 바로 바깥쪽에 있는 후지사토마치 북쪽의 외봉우리 후지사토 고마가타케산(해발고도 1,158m)에 있다. 수많은 작은 지류가 후지코토강으로 흘러가 다이라 계곡을 지나 후지사토마치의 평지로 흘러 들어간다.</w:t>
      </w:r>
    </w:p>
    <w:p w:rsidR="003D7369" w:rsidRPr="004E56D9" w:rsidRDefault="003D7369" w:rsidP="003D7369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길이 36km의 가스게강은 후타쓰모리산(해발고도 1,086m)의 산복사면에서 발원한다. 가스게강은 아키타현에서 유일하게 유역 전체가 세계자연유산 시라카미 산지의 핵심 지역 내에 있는 하천이다. 가스게강은 한때 자유롭게 마을로 흘러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들어갔지만, </w:t>
      </w:r>
      <w:r w:rsidRPr="004E56D9">
        <w:rPr>
          <w:rStyle w:val="ab"/>
          <w:rFonts w:ascii="Batang" w:eastAsia="Batang" w:hAnsi="Batang"/>
          <w:szCs w:val="21"/>
          <w:lang w:val="ko-KR" w:bidi="ko-KR"/>
        </w:rPr>
        <w:t>1970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년 후지사토 북부에 스바리 댐이 건설되면서 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강물의 흐름이 제한되었다. 이에 따라 댐의 상류에서는 좁은 골짜기가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물로 채워졌고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>, 현재의 스바리호가 생겨났다.</w:t>
      </w:r>
    </w:p>
    <w:p w:rsidR="003D7369" w:rsidRPr="004E56D9" w:rsidRDefault="003D7369" w:rsidP="003D7369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후지코토강과 가스게강은 수질이 높고 바다로 자유롭게 왕래할 수 있어 회유어이자 일본어로 아유라고 불리는 은어의 서식지로 유명하다. 두 강 모두 건강한 은어 개체수를 유지하고 있지만, 스바리 댐이 생기면서 가스게강의 은어 서식지는 강 하류로 한정되었다.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ab/>
      </w:r>
    </w:p>
    <w:p w:rsidR="003D7369" w:rsidRPr="004E56D9" w:rsidRDefault="003D7369" w:rsidP="003D7369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후지코토강과 가스게강은 곤들매기와 산천어 낚시로도 유명하다. 두 강 모두 입어 허가가 필요하며, 인근 낚시 가게나 상점 등에서 받을 수 있다.</w:t>
      </w:r>
    </w:p>
    <w:p w:rsidR="003D7369" w:rsidRPr="004E56D9" w:rsidRDefault="003D7369" w:rsidP="003D7369">
      <w:pPr>
        <w:spacing w:line="0" w:lineRule="atLeast"/>
        <w:ind w:firstLineChars="100" w:firstLine="210"/>
        <w:rPr>
          <w:rFonts w:ascii="Batang" w:eastAsia="Batang" w:hAnsi="Batang" w:cs="Arial"/>
          <w:szCs w:val="21"/>
          <w:lang w:val="ko-KR" w:bidi="ko-KR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또한 두 강 모두 인기 있는 ‘계곡 트레킹’ 명소이다. 계곡 트레킹은 따뜻한 계절의 액티비티이며 하이커들은 강바닥을 따라 걸으며 계곡을 횡단한다. 길 없는 길을 가다 보면 과거 사람들이 시라카미 산지의 산들을 강과 개울을 이용해 이동하던 시절을 떠올릴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69"/>
    <w:rsid w:val="00102A26"/>
    <w:rsid w:val="00346BD8"/>
    <w:rsid w:val="003D736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C8CFF-29FB-45A0-A7AF-C82BF34E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3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3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3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3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3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3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3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369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3D7369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3D7369"/>
    <w:rPr>
      <w:rFonts w:ascii="Meiryo UI" w:eastAsia="Meiryo UI" w:hAnsi="Meiryo UI" w:cs="Times New Roman"/>
      <w:lang w:eastAsia="ko-KR"/>
      <w14:ligatures w14:val="none"/>
    </w:rPr>
  </w:style>
  <w:style w:type="character" w:customStyle="1" w:styleId="cf01">
    <w:name w:val="cf01"/>
    <w:basedOn w:val="a0"/>
    <w:rsid w:val="003D7369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2024-07-31T13:42:00Z</dcterms:created>
  <dcterms:modified xsi:type="dcterms:W3CDTF">2024-07-31T13:42:00Z</dcterms:modified>
</cp:coreProperties>
</file>