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0DA7" w:rsidRPr="004E56D9" w:rsidRDefault="00910DA7" w:rsidP="00910DA7">
      <w:pPr>
        <w:pStyle w:val="aa"/>
        <w:rPr>
          <w:rFonts w:ascii="Batang" w:eastAsia="Batang" w:hAnsi="Batang"/>
          <w:b/>
          <w:szCs w:val="21"/>
          <w:lang w:val="ko-KR" w:bidi="ko-KR"/>
        </w:rPr>
      </w:pPr>
      <w:r>
        <w:rPr>
          <w:b/>
        </w:rPr>
        <w:t>하치모리 간코이치 시장</w:t>
      </w:r>
    </w:p>
    <w:p w:rsidR="00910DA7" w:rsidRPr="004E56D9" w:rsidRDefault="00910DA7" w:rsidP="00910DA7">
      <w:pPr>
        <w:pStyle w:val="aa"/>
        <w:rPr>
          <w:rFonts w:ascii="Batang" w:eastAsia="Batang" w:hAnsi="Batang"/>
          <w:b/>
          <w:szCs w:val="21"/>
        </w:rPr>
      </w:pPr>
      <w:r/>
    </w:p>
    <w:p w:rsidR="00910DA7" w:rsidRPr="004E56D9" w:rsidRDefault="00910DA7" w:rsidP="00910DA7">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 xml:space="preserve">현지에서 잡힌 신선한 어패류는 </w:t>
      </w:r>
      <w:r w:rsidRPr="004E56D9">
        <w:rPr>
          <w:rStyle w:val="ad"/>
          <w:rFonts w:ascii="Batang" w:eastAsia="Batang" w:hAnsi="Batang" w:hint="eastAsia"/>
          <w:szCs w:val="21"/>
          <w:lang w:val="ko-KR" w:bidi="ko-KR"/>
        </w:rPr>
        <w:t>시장</w:t>
      </w:r>
      <w:r w:rsidRPr="004E56D9">
        <w:rPr>
          <w:rFonts w:ascii="Batang" w:eastAsia="Batang" w:hAnsi="Batang" w:cs="Meiryo UI" w:hint="eastAsia"/>
          <w:szCs w:val="21"/>
          <w:lang w:val="ko-KR" w:bidi="ko-KR"/>
        </w:rPr>
        <w:t>의 주력 상품이고, 이 어시장의 대부분 점포에서는 어부와 어부 가족들이 일하고 있습니다. 지역 농가가 재배한 제철 야채, 시라카미 산지의 숲에서 채취한 산채와 함께 생선이 판매되고 있습니다. 소바, 우동, 주먹밥과 기타 가벼운 식사를 판매하고 있는 노점도 있습니다. 구입한 생선을 그 자리에서 손질하여 실내 로바타야키(즉석화로구이) 코너에서 먹을 수도 있습니다.</w:t>
      </w:r>
    </w:p>
    <w:p w:rsidR="00910DA7" w:rsidRPr="004E56D9" w:rsidRDefault="00910DA7" w:rsidP="00910DA7">
      <w:pPr>
        <w:spacing w:line="0" w:lineRule="atLeast"/>
        <w:rPr>
          <w:rFonts w:ascii="Batang" w:eastAsia="Batang" w:hAnsi="Batang"/>
          <w:szCs w:val="21"/>
        </w:rPr>
      </w:pPr>
    </w:p>
    <w:p w:rsidR="00910DA7" w:rsidRPr="004E56D9" w:rsidRDefault="00910DA7" w:rsidP="00910DA7">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시장의 어획량은 계절에 따라 변합니다. 볼락은 문어 및 이와가키 굴과 함께 연초에 판매됩니다. 봄에는 오징어와 참돔이 제철입니다. 가을이면 전복과 다른 여러 조개들이 많이 잡힙니다. 지역 명물인 도루묵은 연말에 입하되면 많은 손님을 매료시킵니다. 하치모리 어시장은 임연수어를 사용한 ‘쓰미레지루’도 유명합니다.</w:t>
      </w:r>
    </w:p>
    <w:p w:rsidR="00910DA7" w:rsidRPr="004E56D9" w:rsidRDefault="00910DA7" w:rsidP="00910DA7">
      <w:pPr>
        <w:spacing w:line="0" w:lineRule="atLeast"/>
        <w:rPr>
          <w:rFonts w:ascii="Batang" w:eastAsia="Batang" w:hAnsi="Batang"/>
          <w:szCs w:val="21"/>
        </w:rPr>
      </w:pPr>
    </w:p>
    <w:p w:rsidR="00910DA7" w:rsidRPr="004E56D9" w:rsidRDefault="00910DA7" w:rsidP="00910DA7">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노점 주인들은 자기가 판매하고 있는 어패류에 대해 해박한 지식을 가지고 있으며, 어떻게 조리해 먹는 것이 가장 맛있는지 언제나 기분 좋게 설명해 줍니다. 손님들과의 교류는 시장의 특징이며, 시장에서 장을 보는 것은 슈퍼마켓에서 장을 보는 것과는 다른 체험이 될 것입니다. 일본어를 할 수 없는 관광객들도 어떻게 생선이 선택되고 손질되며 잘 썰려지는</w:t>
      </w:r>
      <w:r w:rsidRPr="004E56D9">
        <w:rPr>
          <w:rFonts w:ascii="Batang" w:eastAsia="Batang" w:hAnsi="Batang" w:hint="eastAsia"/>
          <w:szCs w:val="21"/>
          <w:lang w:val="ko-KR" w:bidi="ko-KR"/>
        </w:rPr>
        <w:t xml:space="preserve">지 </w:t>
      </w:r>
      <w:r w:rsidRPr="004E56D9">
        <w:rPr>
          <w:rFonts w:ascii="Batang" w:eastAsia="Batang" w:hAnsi="Batang" w:cs="Meiryo UI" w:hint="eastAsia"/>
          <w:szCs w:val="21"/>
          <w:lang w:val="ko-KR" w:bidi="ko-KR"/>
        </w:rPr>
        <w:t>볼 수 있습니다.</w:t>
      </w:r>
    </w:p>
    <w:p w:rsidR="00910DA7" w:rsidRPr="004E56D9" w:rsidRDefault="00910DA7" w:rsidP="00910DA7">
      <w:pPr>
        <w:spacing w:line="0" w:lineRule="atLeast"/>
        <w:rPr>
          <w:rFonts w:ascii="Batang" w:eastAsia="Batang" w:hAnsi="Batang"/>
          <w:szCs w:val="21"/>
        </w:rPr>
      </w:pPr>
    </w:p>
    <w:p w:rsidR="00910DA7" w:rsidRPr="004E56D9" w:rsidRDefault="00910DA7" w:rsidP="00910DA7">
      <w:pPr>
        <w:spacing w:line="0" w:lineRule="atLeast"/>
        <w:ind w:firstLineChars="100" w:firstLine="210"/>
        <w:rPr>
          <w:rFonts w:ascii="Batang" w:eastAsia="Batang" w:hAnsi="Batang" w:cs="Meiryo UI"/>
          <w:szCs w:val="21"/>
          <w:lang w:val="ko-KR" w:bidi="ko-KR"/>
        </w:rPr>
      </w:pPr>
      <w:r w:rsidRPr="004E56D9">
        <w:rPr>
          <w:rFonts w:ascii="Batang" w:eastAsia="Batang" w:hAnsi="Batang" w:cs="Meiryo UI" w:hint="eastAsia"/>
          <w:szCs w:val="21"/>
          <w:lang w:val="ko-KR" w:bidi="ko-KR"/>
        </w:rPr>
        <w:t xml:space="preserve">로바타야키 코너와 식사 공간은 저렴한 요금으로 이용할 수 있으므로 구입한 어패류를 바로 요리해 즐길 수 있습니다. </w:t>
      </w:r>
      <w:r w:rsidRPr="004E56D9">
        <w:rPr>
          <w:rStyle w:val="ad"/>
          <w:rFonts w:ascii="Batang" w:eastAsia="Batang" w:hAnsi="Batang" w:hint="eastAsia"/>
          <w:szCs w:val="21"/>
          <w:lang w:val="ko-KR" w:bidi="ko-KR"/>
        </w:rPr>
        <w:t>하치모리 간코이치 시장</w:t>
      </w:r>
      <w:r w:rsidRPr="004E56D9">
        <w:rPr>
          <w:rFonts w:ascii="Batang" w:eastAsia="Batang" w:hAnsi="Batang" w:cs="Meiryo UI" w:hint="eastAsia"/>
          <w:szCs w:val="21"/>
          <w:lang w:val="ko-KR" w:bidi="ko-KR"/>
        </w:rPr>
        <w:t>은 토요일과 일요일에 영업합니다.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A7"/>
    <w:rsid w:val="00102A26"/>
    <w:rsid w:val="00346BD8"/>
    <w:rsid w:val="00910DA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245F61-0977-4B73-9491-11B2A679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10D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0D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0D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0D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0D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0D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0D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0D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0D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0D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0D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0D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0D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0D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0D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0D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0D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0D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0D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0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D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0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DA7"/>
    <w:pPr>
      <w:spacing w:before="160" w:after="160"/>
      <w:jc w:val="center"/>
    </w:pPr>
    <w:rPr>
      <w:i/>
      <w:iCs/>
      <w:color w:val="404040" w:themeColor="text1" w:themeTint="BF"/>
    </w:rPr>
  </w:style>
  <w:style w:type="character" w:customStyle="1" w:styleId="a8">
    <w:name w:val="引用文 (文字)"/>
    <w:basedOn w:val="a0"/>
    <w:link w:val="a7"/>
    <w:uiPriority w:val="29"/>
    <w:rsid w:val="00910DA7"/>
    <w:rPr>
      <w:i/>
      <w:iCs/>
      <w:color w:val="404040" w:themeColor="text1" w:themeTint="BF"/>
    </w:rPr>
  </w:style>
  <w:style w:type="paragraph" w:styleId="a9">
    <w:name w:val="List Paragraph"/>
    <w:basedOn w:val="a"/>
    <w:uiPriority w:val="34"/>
    <w:qFormat/>
    <w:rsid w:val="00910DA7"/>
    <w:pPr>
      <w:ind w:left="720"/>
      <w:contextualSpacing/>
    </w:pPr>
  </w:style>
  <w:style w:type="character" w:styleId="21">
    <w:name w:val="Intense Emphasis"/>
    <w:basedOn w:val="a0"/>
    <w:uiPriority w:val="21"/>
    <w:qFormat/>
    <w:rsid w:val="00910DA7"/>
    <w:rPr>
      <w:i/>
      <w:iCs/>
      <w:color w:val="0F4761" w:themeColor="accent1" w:themeShade="BF"/>
    </w:rPr>
  </w:style>
  <w:style w:type="paragraph" w:styleId="22">
    <w:name w:val="Intense Quote"/>
    <w:basedOn w:val="a"/>
    <w:next w:val="a"/>
    <w:link w:val="23"/>
    <w:uiPriority w:val="30"/>
    <w:qFormat/>
    <w:rsid w:val="00910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0DA7"/>
    <w:rPr>
      <w:i/>
      <w:iCs/>
      <w:color w:val="0F4761" w:themeColor="accent1" w:themeShade="BF"/>
    </w:rPr>
  </w:style>
  <w:style w:type="character" w:styleId="24">
    <w:name w:val="Intense Reference"/>
    <w:basedOn w:val="a0"/>
    <w:uiPriority w:val="32"/>
    <w:qFormat/>
    <w:rsid w:val="00910DA7"/>
    <w:rPr>
      <w:b/>
      <w:bCs/>
      <w:smallCaps/>
      <w:color w:val="0F4761" w:themeColor="accent1" w:themeShade="BF"/>
      <w:spacing w:val="5"/>
    </w:rPr>
  </w:style>
  <w:style w:type="paragraph" w:customStyle="1" w:styleId="aa">
    <w:name w:val="メイ黒"/>
    <w:basedOn w:val="a"/>
    <w:link w:val="ab"/>
    <w:qFormat/>
    <w:rsid w:val="00910DA7"/>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910DA7"/>
    <w:rPr>
      <w:rFonts w:ascii="Meiryo UI" w:eastAsia="Meiryo UI" w:hAnsi="Meiryo UI" w:cs="Times New Roman"/>
      <w:lang w:eastAsia="ko-KR"/>
      <w14:ligatures w14:val="none"/>
    </w:rPr>
  </w:style>
  <w:style w:type="paragraph" w:customStyle="1" w:styleId="ac">
    <w:name w:val="メイ青"/>
    <w:basedOn w:val="aa"/>
    <w:next w:val="aa"/>
    <w:link w:val="ad"/>
    <w:qFormat/>
    <w:rsid w:val="00910DA7"/>
    <w:rPr>
      <w:color w:val="0070C0"/>
      <w:kern w:val="0"/>
      <w:sz w:val="22"/>
    </w:rPr>
  </w:style>
  <w:style w:type="character" w:customStyle="1" w:styleId="ad">
    <w:name w:val="メイ青 (文字)"/>
    <w:basedOn w:val="ab"/>
    <w:link w:val="ac"/>
    <w:rsid w:val="00910DA7"/>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