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163C" w:rsidRPr="004E56D9" w:rsidRDefault="00A2163C" w:rsidP="00A2163C">
      <w:pPr>
        <w:pStyle w:val="aa"/>
        <w:rPr>
          <w:rFonts w:ascii="Batang" w:eastAsia="Batang" w:hAnsi="Batang"/>
          <w:b/>
          <w:szCs w:val="21"/>
          <w:lang w:val="ko-KR" w:bidi="ko-KR"/>
        </w:rPr>
      </w:pPr>
      <w:r>
        <w:rPr>
          <w:b/>
        </w:rPr>
        <w:t>시라카미 산지의 일본술</w:t>
      </w:r>
    </w:p>
    <w:p w:rsidR="00A2163C" w:rsidRPr="004E56D9" w:rsidRDefault="00A2163C" w:rsidP="00A2163C">
      <w:pPr>
        <w:pStyle w:val="aa"/>
        <w:rPr>
          <w:rFonts w:ascii="Batang" w:eastAsia="Batang" w:hAnsi="Batang"/>
          <w:b/>
          <w:bCs/>
          <w:szCs w:val="21"/>
        </w:rPr>
      </w:pPr>
      <w:r/>
    </w:p>
    <w:p w:rsidR="00A2163C" w:rsidRPr="004E56D9" w:rsidRDefault="00A2163C" w:rsidP="00A2163C">
      <w:pPr>
        <w:spacing w:line="0" w:lineRule="atLeast"/>
        <w:ind w:firstLineChars="100" w:firstLine="210"/>
        <w:rPr>
          <w:rFonts w:ascii="Batang" w:eastAsia="Batang" w:hAnsi="Batang"/>
          <w:bCs/>
          <w:szCs w:val="21"/>
        </w:rPr>
      </w:pPr>
      <w:r w:rsidRPr="004E56D9">
        <w:rPr>
          <w:rFonts w:ascii="Batang" w:eastAsia="Batang" w:hAnsi="Batang" w:hint="eastAsia"/>
          <w:szCs w:val="21"/>
          <w:lang w:val="ko-KR" w:bidi="ko-KR"/>
        </w:rPr>
        <w:t>니혼슈(일본술)는 쌀, 효모, 물로 만든 양조주입니다. 일본에서는 유사 이전부터 다양한 형태로 이 술을 마셔왔습니다. 시라카미 산지에서는 산에서 미네랄 성분이 적은 깨끗한 샘물이 흐르고, 평지의 논에서는 섬세한 맛과 향으로 전국적으로 유명한 쌀이 재배되고 있습니다. 이것들이 함께 어우러져 이 지역만의 훌륭한 토속주를 만들어 냅니다.</w:t>
      </w:r>
    </w:p>
    <w:p w:rsidR="00A2163C" w:rsidRPr="004E56D9" w:rsidRDefault="00A2163C" w:rsidP="00A2163C">
      <w:pPr>
        <w:spacing w:line="0" w:lineRule="atLeast"/>
        <w:rPr>
          <w:rFonts w:ascii="Batang" w:eastAsia="Batang" w:hAnsi="Batang"/>
          <w:bCs/>
          <w:szCs w:val="21"/>
        </w:rPr>
      </w:pPr>
    </w:p>
    <w:p w:rsidR="00A2163C" w:rsidRPr="004E56D9" w:rsidRDefault="00A2163C" w:rsidP="00A2163C">
      <w:pPr>
        <w:spacing w:line="0" w:lineRule="atLeast"/>
        <w:ind w:firstLineChars="100" w:firstLine="210"/>
        <w:rPr>
          <w:rFonts w:ascii="Batang" w:eastAsia="Batang" w:hAnsi="Batang"/>
          <w:bCs/>
          <w:szCs w:val="21"/>
        </w:rPr>
      </w:pPr>
      <w:r w:rsidRPr="004E56D9">
        <w:rPr>
          <w:rFonts w:ascii="Batang" w:eastAsia="Batang" w:hAnsi="Batang" w:hint="eastAsia"/>
          <w:szCs w:val="21"/>
          <w:lang w:val="ko-KR" w:bidi="ko-KR"/>
        </w:rPr>
        <w:t xml:space="preserve">오늘날 이어져 내려오고 있는 일본술 제조 기술의 대부분은 </w:t>
      </w:r>
      <w:r w:rsidRPr="004E56D9">
        <w:rPr>
          <w:rStyle w:val="ad"/>
          <w:rFonts w:ascii="Batang" w:eastAsia="Batang" w:hAnsi="Batang" w:hint="eastAsia"/>
          <w:szCs w:val="21"/>
          <w:lang w:val="ko-KR" w:bidi="ko-KR"/>
        </w:rPr>
        <w:t xml:space="preserve">창고를 관리하는 구라모토(양조가)들에 의해 </w:t>
      </w:r>
      <w:r w:rsidRPr="004E56D9">
        <w:rPr>
          <w:rFonts w:ascii="Batang" w:eastAsia="Batang" w:hAnsi="Batang" w:hint="eastAsia"/>
          <w:szCs w:val="21"/>
          <w:lang w:val="ko-KR" w:bidi="ko-KR"/>
        </w:rPr>
        <w:t>16세기까지 확립된 것입니다. 그 기술이란 정미, 가열 살균 공정, 나무통을 이용한 저장 등입니다. 19세기가 되면서 양조가들은 찐쌀에 누룩이라고 불리는 효모를 넣어 발효하게 되었습니다. 이는 일본술의 맛에 다양성을 더하는 요소 중 하나입니다. 또 하나의 중요한 요소는 정미입니다. 구체적으로는 쌀알 주위를 얼마나 깎아낼 것인가 하는 것입니다. 단백질 외피가 제거되면 남은 전분의 중심부가 발효혼합물의 더 큰 비중을 차지하게 되어 최종적인 풍미에 변화를 줍니다. 다이긴조라고 알려진 고급 사케(술)의 경우 적어도 쌀알의 50%를 제거해야 하는데, 가장 비싼 품종의 경우 하나하나의 쌀알 주위를 70%나 제거해야 합니다.</w:t>
      </w:r>
    </w:p>
    <w:p w:rsidR="00A2163C" w:rsidRPr="004E56D9" w:rsidRDefault="00A2163C" w:rsidP="00A2163C">
      <w:pPr>
        <w:spacing w:line="0" w:lineRule="atLeast"/>
        <w:rPr>
          <w:rFonts w:ascii="Batang" w:eastAsia="Batang" w:hAnsi="Batang"/>
          <w:bCs/>
          <w:szCs w:val="21"/>
        </w:rPr>
      </w:pPr>
    </w:p>
    <w:p w:rsidR="00A2163C" w:rsidRPr="004E56D9" w:rsidRDefault="00A2163C" w:rsidP="00A2163C">
      <w:pPr>
        <w:spacing w:line="0" w:lineRule="atLeast"/>
        <w:ind w:firstLineChars="100" w:firstLine="210"/>
        <w:rPr>
          <w:rFonts w:ascii="Batang" w:eastAsia="Batang" w:hAnsi="Batang"/>
          <w:bCs/>
          <w:szCs w:val="21"/>
        </w:rPr>
      </w:pPr>
      <w:r w:rsidRPr="004E56D9">
        <w:rPr>
          <w:rFonts w:ascii="Batang" w:eastAsia="Batang" w:hAnsi="Batang" w:hint="eastAsia"/>
          <w:szCs w:val="21"/>
          <w:lang w:val="ko-KR" w:bidi="ko-KR"/>
        </w:rPr>
        <w:t>시라카미 산지의 아키타 쪽에는 야마모토 주조점과 기쿠스이 주조 두 곳의 양조장이 있습니다.</w:t>
      </w:r>
    </w:p>
    <w:p w:rsidR="00A2163C" w:rsidRPr="004E56D9" w:rsidRDefault="00A2163C" w:rsidP="00A2163C">
      <w:pPr>
        <w:spacing w:line="0" w:lineRule="atLeast"/>
        <w:rPr>
          <w:rFonts w:ascii="Batang" w:eastAsia="Batang" w:hAnsi="Batang"/>
          <w:bCs/>
          <w:szCs w:val="21"/>
        </w:rPr>
      </w:pPr>
    </w:p>
    <w:p w:rsidR="00A2163C" w:rsidRPr="004E56D9" w:rsidRDefault="00A2163C" w:rsidP="00A2163C">
      <w:pPr>
        <w:spacing w:line="0" w:lineRule="atLeast"/>
        <w:rPr>
          <w:rFonts w:ascii="Batang" w:eastAsia="Batang" w:hAnsi="Batang"/>
          <w:b/>
          <w:szCs w:val="21"/>
        </w:rPr>
      </w:pPr>
      <w:r w:rsidRPr="004E56D9">
        <w:rPr>
          <w:rFonts w:ascii="Batang" w:eastAsia="Batang" w:hAnsi="Batang" w:hint="eastAsia"/>
          <w:b/>
          <w:szCs w:val="21"/>
          <w:lang w:val="ko-KR" w:bidi="ko-KR"/>
        </w:rPr>
        <w:t>야마모토 주조점</w:t>
      </w:r>
    </w:p>
    <w:p w:rsidR="00A2163C" w:rsidRPr="004E56D9" w:rsidRDefault="00A2163C" w:rsidP="00A2163C">
      <w:pPr>
        <w:spacing w:line="0" w:lineRule="atLeast"/>
        <w:ind w:firstLineChars="100" w:firstLine="210"/>
        <w:rPr>
          <w:rFonts w:ascii="Batang" w:eastAsia="Batang" w:hAnsi="Batang"/>
          <w:bCs/>
          <w:szCs w:val="21"/>
        </w:rPr>
      </w:pPr>
      <w:r w:rsidRPr="004E56D9">
        <w:rPr>
          <w:rFonts w:ascii="Batang" w:eastAsia="Batang" w:hAnsi="Batang" w:hint="eastAsia"/>
          <w:szCs w:val="21"/>
          <w:lang w:val="ko-KR" w:bidi="ko-KR"/>
        </w:rPr>
        <w:t>핫포초의 야마모토 주조점은 1901년 당시 작은 어촌 마을이었던 하치모리무라에서 문을 열었습니다. 신선한 샘물을 바닷가에 있던 창고까지 파이프로 보내기 위해 마을 주민들은 길이 3km가 넘는 자가 수도관을 설치했습니다. 초기에는 도지(일본술 제조 현장을 관리하는 책임자)에 의한 관리 체제였지만, 최근에는 직원이 주체적으로 임할 수 있는 체제를 채용하게 되었습니다.</w:t>
      </w:r>
    </w:p>
    <w:p w:rsidR="00A2163C" w:rsidRPr="004E56D9" w:rsidRDefault="00A2163C" w:rsidP="00A2163C">
      <w:pPr>
        <w:spacing w:line="0" w:lineRule="atLeast"/>
        <w:rPr>
          <w:rFonts w:ascii="Batang" w:eastAsia="Batang" w:hAnsi="Batang"/>
          <w:bCs/>
          <w:szCs w:val="21"/>
        </w:rPr>
      </w:pPr>
    </w:p>
    <w:p w:rsidR="00A2163C" w:rsidRPr="004E56D9" w:rsidRDefault="00A2163C" w:rsidP="00A2163C">
      <w:pPr>
        <w:spacing w:line="0" w:lineRule="atLeast"/>
        <w:ind w:firstLineChars="100" w:firstLine="210"/>
        <w:rPr>
          <w:rFonts w:ascii="Batang" w:eastAsia="Batang" w:hAnsi="Batang"/>
          <w:bCs/>
          <w:szCs w:val="21"/>
        </w:rPr>
      </w:pPr>
      <w:r w:rsidRPr="004E56D9">
        <w:rPr>
          <w:rFonts w:ascii="Batang" w:eastAsia="Batang" w:hAnsi="Batang" w:hint="eastAsia"/>
          <w:szCs w:val="21"/>
          <w:lang w:val="ko-KR" w:bidi="ko-KR"/>
        </w:rPr>
        <w:t>야마모토 주조점에서는 등급이 다른 준마이슈(당분과 양조 알코올을 첨가하지 않고 제조한 술)만 생산합니다. 준마이의 풍미는 쌀에 크게 좌우되기 때문에 쌀의 품질이 가장 중요합니다. 야마모토 주조점은 쌀의 품질 기준을 충족하기 위해 직접 술을 빚는 쌀을 재배하고 있습니다. 약 절반은 유기농 재배로 농약과 화학비료를 사용하지 않고 재배되고 있습니다.</w:t>
      </w:r>
    </w:p>
    <w:p w:rsidR="00A2163C" w:rsidRPr="004E56D9" w:rsidRDefault="00A2163C" w:rsidP="00A2163C">
      <w:pPr>
        <w:spacing w:line="0" w:lineRule="atLeast"/>
        <w:rPr>
          <w:rFonts w:ascii="Batang" w:eastAsia="Batang" w:hAnsi="Batang"/>
          <w:bCs/>
          <w:szCs w:val="21"/>
        </w:rPr>
      </w:pPr>
    </w:p>
    <w:p w:rsidR="00A2163C" w:rsidRPr="004E56D9" w:rsidRDefault="00A2163C" w:rsidP="00A2163C">
      <w:pPr>
        <w:spacing w:line="0" w:lineRule="atLeast"/>
        <w:rPr>
          <w:rFonts w:ascii="Batang" w:eastAsia="Batang" w:hAnsi="Batang"/>
          <w:b/>
          <w:szCs w:val="21"/>
        </w:rPr>
      </w:pPr>
      <w:r w:rsidRPr="004E56D9">
        <w:rPr>
          <w:rFonts w:ascii="Batang" w:eastAsia="Batang" w:hAnsi="Batang" w:hint="eastAsia"/>
          <w:b/>
          <w:szCs w:val="21"/>
          <w:lang w:val="ko-KR" w:bidi="ko-KR"/>
        </w:rPr>
        <w:t>기쿠스이 주조</w:t>
      </w:r>
    </w:p>
    <w:p w:rsidR="00A2163C" w:rsidRPr="004E56D9" w:rsidRDefault="00A2163C" w:rsidP="00A2163C">
      <w:pPr>
        <w:spacing w:line="0" w:lineRule="atLeast"/>
        <w:ind w:firstLineChars="100" w:firstLine="210"/>
        <w:rPr>
          <w:rFonts w:ascii="Batang" w:eastAsia="Batang" w:hAnsi="Batang"/>
          <w:bCs/>
          <w:szCs w:val="21"/>
        </w:rPr>
      </w:pPr>
      <w:r w:rsidRPr="004E56D9">
        <w:rPr>
          <w:rFonts w:ascii="Batang" w:eastAsia="Batang" w:hAnsi="Batang" w:hint="eastAsia"/>
          <w:szCs w:val="21"/>
          <w:lang w:val="ko-KR" w:bidi="ko-KR"/>
        </w:rPr>
        <w:t>노시로시의 기쿠스이 주조는 1875년에 창업했습니다. 기쿠스이 주조는 1900년에 건설된 길이 100m의 철도용 지하 터널의 터를 일본술 저장고로 사용하고 있습니다. 그렇기에 일 년 내내 이상적인 실온인 12도로 유지되고 있습니다. 기쿠스이 주조에서는 저렴한 종류부터 한 병 10만 엔인 다이긴조까지 폭넓은 가격대의 일본술을 생산하고 있습니다. 또한, 지역의 정체성과 노시로 마을과의 강한 유대를 중요하게 여기고 있습니다.</w:t>
      </w:r>
    </w:p>
    <w:p w:rsidR="00A2163C" w:rsidRPr="004E56D9" w:rsidRDefault="00A2163C" w:rsidP="00A2163C">
      <w:pPr>
        <w:spacing w:line="0" w:lineRule="atLeast"/>
        <w:rPr>
          <w:rFonts w:ascii="Batang" w:eastAsia="Batang" w:hAnsi="Batang"/>
          <w:bCs/>
          <w:szCs w:val="21"/>
        </w:rPr>
      </w:pPr>
    </w:p>
    <w:p w:rsidR="00A2163C" w:rsidRPr="004E56D9" w:rsidRDefault="00A2163C" w:rsidP="00A2163C">
      <w:pPr>
        <w:spacing w:line="0" w:lineRule="atLeast"/>
        <w:rPr>
          <w:rFonts w:ascii="Batang" w:eastAsia="Batang" w:hAnsi="Batang"/>
          <w:b/>
          <w:szCs w:val="21"/>
        </w:rPr>
      </w:pPr>
      <w:r w:rsidRPr="004E56D9">
        <w:rPr>
          <w:rFonts w:ascii="Batang" w:eastAsia="Batang" w:hAnsi="Batang" w:hint="eastAsia"/>
          <w:b/>
          <w:szCs w:val="21"/>
          <w:lang w:val="ko-KR" w:bidi="ko-KR"/>
        </w:rPr>
        <w:t>시대와 함께하는 변화</w:t>
      </w:r>
    </w:p>
    <w:p w:rsidR="00A2163C" w:rsidRPr="004E56D9" w:rsidRDefault="00A2163C" w:rsidP="00A2163C">
      <w:pPr>
        <w:spacing w:line="0" w:lineRule="atLeast"/>
        <w:ind w:firstLineChars="100" w:firstLine="210"/>
        <w:rPr>
          <w:rFonts w:ascii="Batang" w:eastAsia="Batang" w:hAnsi="Batang"/>
          <w:bCs/>
          <w:szCs w:val="21"/>
        </w:rPr>
      </w:pPr>
      <w:r w:rsidRPr="004E56D9">
        <w:rPr>
          <w:rFonts w:ascii="Batang" w:eastAsia="Batang" w:hAnsi="Batang" w:hint="eastAsia"/>
          <w:szCs w:val="21"/>
          <w:lang w:val="ko-KR" w:bidi="ko-KR"/>
        </w:rPr>
        <w:t>일본술</w:t>
      </w:r>
      <w:r w:rsidRPr="004E56D9">
        <w:rPr>
          <w:rStyle w:val="ad"/>
          <w:rFonts w:ascii="Batang" w:eastAsia="Batang" w:hAnsi="Batang" w:hint="eastAsia"/>
          <w:szCs w:val="21"/>
          <w:lang w:val="ko-KR" w:bidi="ko-KR"/>
        </w:rPr>
        <w:t xml:space="preserve">은 </w:t>
      </w:r>
      <w:r w:rsidRPr="004E56D9">
        <w:rPr>
          <w:rFonts w:ascii="Batang" w:eastAsia="Batang" w:hAnsi="Batang" w:hint="eastAsia"/>
          <w:szCs w:val="21"/>
          <w:lang w:val="ko-KR" w:bidi="ko-KR"/>
        </w:rPr>
        <w:t>오랜 역사</w:t>
      </w:r>
      <w:r w:rsidRPr="004E56D9">
        <w:rPr>
          <w:rStyle w:val="ad"/>
          <w:rFonts w:ascii="Batang" w:eastAsia="Batang" w:hAnsi="Batang" w:hint="eastAsia"/>
          <w:szCs w:val="21"/>
          <w:lang w:val="ko-KR" w:bidi="ko-KR"/>
        </w:rPr>
        <w:t>가 있음</w:t>
      </w:r>
      <w:r w:rsidRPr="004E56D9">
        <w:rPr>
          <w:rFonts w:ascii="Batang" w:eastAsia="Batang" w:hAnsi="Batang" w:hint="eastAsia"/>
          <w:szCs w:val="21"/>
          <w:lang w:val="ko-KR" w:bidi="ko-KR"/>
        </w:rPr>
        <w:t xml:space="preserve">에도 불구하고 전국적인 생산량은 1970년대 초반의 정점 </w:t>
      </w:r>
      <w:r w:rsidRPr="004E56D9">
        <w:rPr>
          <w:rStyle w:val="ad"/>
          <w:rFonts w:ascii="Batang" w:eastAsia="Batang" w:hAnsi="Batang" w:hint="eastAsia"/>
          <w:szCs w:val="21"/>
          <w:lang w:val="ko-KR" w:bidi="ko-KR"/>
        </w:rPr>
        <w:t>때</w:t>
      </w:r>
      <w:r w:rsidRPr="004E56D9">
        <w:rPr>
          <w:rFonts w:ascii="Batang" w:eastAsia="Batang" w:hAnsi="Batang" w:hint="eastAsia"/>
          <w:szCs w:val="21"/>
          <w:lang w:val="ko-KR" w:bidi="ko-KR"/>
        </w:rPr>
        <w:t>의 3분의 1까지 축소되었습니다. 이는 소비자, 특히 젊은이들이 다른 음료를 마시게 된 것이 영향을 미치고 있는 것입니다. 그래서 100~330년의 역사를 가진 유서 깊은 5곳의 주조회사가 사업을 활성화하기 위해 그룹을 결성했습니다. 스스로를 NEXT5라고 부르는 이 비교적 젊은 경영자들은 새로운 아이디어를 받아들이지 않는 일이 많은 연장자 도지와의 갈등 등 비슷한 문제에 직면해 있었습니다. 그들은 협력하여 새로운 음료(스파클링 술 등) 양조, 젊은 층의 소비자에게 어필하는 마케팅 전략을 수립하고 해외 시장 진출에 힘쓰고 있습니다. 야마모토 주조점의 현재 경영자인 야마모토 도모후미 씨는 NEXT5 멤버 중 한 명이며, 야마모토 주조점은 현재 12개국에 수출하고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3C"/>
    <w:rsid w:val="00102A26"/>
    <w:rsid w:val="00346BD8"/>
    <w:rsid w:val="00A2163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4D603C-ABA1-45A7-BEE1-DF17EA36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2163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163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163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2163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2163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2163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2163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2163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2163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163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163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163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2163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163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163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163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163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163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163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16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63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216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63C"/>
    <w:pPr>
      <w:spacing w:before="160" w:after="160"/>
      <w:jc w:val="center"/>
    </w:pPr>
    <w:rPr>
      <w:i/>
      <w:iCs/>
      <w:color w:val="404040" w:themeColor="text1" w:themeTint="BF"/>
    </w:rPr>
  </w:style>
  <w:style w:type="character" w:customStyle="1" w:styleId="a8">
    <w:name w:val="引用文 (文字)"/>
    <w:basedOn w:val="a0"/>
    <w:link w:val="a7"/>
    <w:uiPriority w:val="29"/>
    <w:rsid w:val="00A2163C"/>
    <w:rPr>
      <w:i/>
      <w:iCs/>
      <w:color w:val="404040" w:themeColor="text1" w:themeTint="BF"/>
    </w:rPr>
  </w:style>
  <w:style w:type="paragraph" w:styleId="a9">
    <w:name w:val="List Paragraph"/>
    <w:basedOn w:val="a"/>
    <w:uiPriority w:val="34"/>
    <w:qFormat/>
    <w:rsid w:val="00A2163C"/>
    <w:pPr>
      <w:ind w:left="720"/>
      <w:contextualSpacing/>
    </w:pPr>
  </w:style>
  <w:style w:type="character" w:styleId="21">
    <w:name w:val="Intense Emphasis"/>
    <w:basedOn w:val="a0"/>
    <w:uiPriority w:val="21"/>
    <w:qFormat/>
    <w:rsid w:val="00A2163C"/>
    <w:rPr>
      <w:i/>
      <w:iCs/>
      <w:color w:val="0F4761" w:themeColor="accent1" w:themeShade="BF"/>
    </w:rPr>
  </w:style>
  <w:style w:type="paragraph" w:styleId="22">
    <w:name w:val="Intense Quote"/>
    <w:basedOn w:val="a"/>
    <w:next w:val="a"/>
    <w:link w:val="23"/>
    <w:uiPriority w:val="30"/>
    <w:qFormat/>
    <w:rsid w:val="00A216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2163C"/>
    <w:rPr>
      <w:i/>
      <w:iCs/>
      <w:color w:val="0F4761" w:themeColor="accent1" w:themeShade="BF"/>
    </w:rPr>
  </w:style>
  <w:style w:type="character" w:styleId="24">
    <w:name w:val="Intense Reference"/>
    <w:basedOn w:val="a0"/>
    <w:uiPriority w:val="32"/>
    <w:qFormat/>
    <w:rsid w:val="00A2163C"/>
    <w:rPr>
      <w:b/>
      <w:bCs/>
      <w:smallCaps/>
      <w:color w:val="0F4761" w:themeColor="accent1" w:themeShade="BF"/>
      <w:spacing w:val="5"/>
    </w:rPr>
  </w:style>
  <w:style w:type="paragraph" w:customStyle="1" w:styleId="aa">
    <w:name w:val="メイ黒"/>
    <w:basedOn w:val="a"/>
    <w:link w:val="ab"/>
    <w:qFormat/>
    <w:rsid w:val="00A2163C"/>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A2163C"/>
    <w:rPr>
      <w:rFonts w:ascii="Meiryo UI" w:eastAsia="Meiryo UI" w:hAnsi="Meiryo UI" w:cs="Times New Roman"/>
      <w:lang w:eastAsia="ko-KR"/>
      <w14:ligatures w14:val="none"/>
    </w:rPr>
  </w:style>
  <w:style w:type="paragraph" w:customStyle="1" w:styleId="ac">
    <w:name w:val="メイ青"/>
    <w:basedOn w:val="aa"/>
    <w:next w:val="aa"/>
    <w:link w:val="ad"/>
    <w:qFormat/>
    <w:rsid w:val="00A2163C"/>
    <w:rPr>
      <w:color w:val="0070C0"/>
      <w:kern w:val="0"/>
      <w:sz w:val="22"/>
    </w:rPr>
  </w:style>
  <w:style w:type="character" w:customStyle="1" w:styleId="ad">
    <w:name w:val="メイ青 (文字)"/>
    <w:basedOn w:val="ab"/>
    <w:link w:val="ac"/>
    <w:rsid w:val="00A2163C"/>
    <w:rPr>
      <w:rFonts w:ascii="Meiryo UI" w:eastAsia="Meiryo UI" w:hAnsi="Meiryo UI" w:cs="Times New Roman"/>
      <w:color w:val="0070C0"/>
      <w:kern w:val="0"/>
      <w:sz w:val="22"/>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2024-07-31T13:43:00Z</dcterms:created>
  <dcterms:modified xsi:type="dcterms:W3CDTF">2024-07-31T13:43:00Z</dcterms:modified>
</cp:coreProperties>
</file>