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64439" w:rsidRPr="00B26E2D" w:rsidRDefault="00364439" w:rsidP="00364439">
      <w:pPr>
        <w:tabs>
          <w:tab w:val="left" w:pos="936"/>
        </w:tabs>
        <w:spacing w:line="0" w:lineRule="atLeast"/>
        <w:rPr>
          <w:rFonts w:ascii="Meiryo UI" w:eastAsia="Meiryo UI" w:hAnsi="Meiryo UI" w:cs="ＭＳ ゴシック"/>
          <w:b/>
          <w:szCs w:val="21"/>
        </w:rPr>
      </w:pPr>
      <w:r>
        <w:rPr>
          <w:b/>
        </w:rPr>
        <w:t>엔교지 절 마니덴(뇨이린도)</w:t>
      </w:r>
    </w:p>
    <w:p/>
    <w:p w:rsidR="00364439" w:rsidRPr="00B26E2D" w:rsidRDefault="00364439" w:rsidP="00364439">
      <w:pPr>
        <w:widowControl/>
        <w:spacing w:line="0" w:lineRule="atLeast"/>
        <w:ind w:firstLineChars="100" w:firstLine="210"/>
        <w:jc w:val="left"/>
        <w:rPr>
          <w:rFonts w:ascii="Meiryo UI" w:eastAsia="Meiryo UI" w:hAnsi="Meiryo UI" w:cs="ＭＳ ゴシック"/>
          <w:szCs w:val="21"/>
        </w:rPr>
      </w:pPr>
      <w:r w:rsidRPr="00B26E2D">
        <w:rPr>
          <w:rFonts w:ascii="Batang" w:eastAsia="Batang" w:hAnsi="Batang" w:cs="Batang"/>
          <w:szCs w:val="21"/>
          <w:lang w:val="ko-KR" w:bidi="ko-KR"/>
        </w:rPr>
        <w:t>마니덴(摩尼殿)은 엔교지 절 중심부에 위치하고 있습니다. 이곳에서 엔교지 절의 개조 쇼쿠 대사(910~1007)</w:t>
      </w:r>
      <w:r w:rsidRPr="00B26E2D">
        <w:rPr>
          <w:rFonts w:ascii="Batang" w:eastAsia="Batang" w:hAnsi="Batang" w:cs="Batang" w:hint="eastAsia"/>
          <w:szCs w:val="21"/>
          <w:lang w:val="ko-KR" w:bidi="ko-KR"/>
        </w:rPr>
        <w:t>가</w:t>
      </w:r>
      <w:r w:rsidRPr="00B26E2D">
        <w:rPr>
          <w:rFonts w:ascii="Batang" w:eastAsia="Batang" w:hAnsi="Batang" w:cs="Batang"/>
          <w:szCs w:val="21"/>
          <w:lang w:val="ko-KR" w:bidi="ko-KR"/>
        </w:rPr>
        <w:t xml:space="preserve"> 경문을 외고 있을 때, 한 그루의 벚나무 주위에서 춤을 추는 천녀를 목격했다고 합니다. 천녀의 시(詩)는 여섯 개의 팔을 가진, 여의륜관음이라는 자비로운 보살이 살아 있는 나무의 모습으로 출현하는 광경을 읊고 있었습니다. 경문에 따르면 여의륜관음은 장수와 번영의 보살로서 어떤 시대에도 모든 생명체가 극락에 다시 태어날 수 있음을 보증하고 있습니다. 쇼쿠 대사는 이 이상에 큰 영감을 받아 벚나무에 여의륜관음의 모습을 조각하고 이를 지키기 위한 불당을 지었습니다. 그 후 970년에 불당과 여의륜관음을 중심으로 뇨이린도(如意輪堂)가 건설되었습니다.</w:t>
      </w:r>
    </w:p>
    <w:p w:rsidR="00364439" w:rsidRPr="00B26E2D" w:rsidRDefault="00364439" w:rsidP="00364439">
      <w:pPr>
        <w:widowControl/>
        <w:spacing w:line="0" w:lineRule="atLeast"/>
        <w:ind w:firstLineChars="100" w:firstLine="210"/>
        <w:jc w:val="left"/>
        <w:rPr>
          <w:rFonts w:ascii="Meiryo UI" w:eastAsia="Meiryo UI" w:hAnsi="Meiryo UI" w:cs="ＭＳ ゴシック"/>
          <w:szCs w:val="21"/>
        </w:rPr>
      </w:pPr>
      <w:r w:rsidRPr="00B26E2D">
        <w:rPr>
          <w:rFonts w:ascii="Batang" w:eastAsia="Batang" w:hAnsi="Batang" w:cs="Batang"/>
          <w:szCs w:val="21"/>
          <w:lang w:val="ko-KR" w:bidi="ko-KR"/>
        </w:rPr>
        <w:t xml:space="preserve">이 불당은 1174년에 고시라카와 </w:t>
      </w:r>
      <w:r w:rsidRPr="00B26E2D">
        <w:rPr>
          <w:rFonts w:ascii="Batang" w:eastAsia="Batang" w:hAnsi="Batang" w:cs="Batang" w:hint="eastAsia"/>
          <w:szCs w:val="21"/>
          <w:lang w:val="ko-KR" w:bidi="ko-KR"/>
        </w:rPr>
        <w:t>법황</w:t>
      </w:r>
      <w:r w:rsidRPr="00B26E2D">
        <w:rPr>
          <w:rFonts w:ascii="Batang" w:eastAsia="Batang" w:hAnsi="Batang" w:cs="Batang"/>
          <w:szCs w:val="21"/>
          <w:lang w:val="ko-KR" w:bidi="ko-KR"/>
        </w:rPr>
        <w:t xml:space="preserve">(1127~1192)이 엔교지 절을 찾아 관음상을 보고 싶다고 요구할 때까지 닫혀 있었고 여의륜관음상은 공개되지 않았다고 전해집니다. 고시라카와 </w:t>
      </w:r>
      <w:r w:rsidRPr="00B26E2D">
        <w:rPr>
          <w:rFonts w:ascii="Batang" w:eastAsia="Batang" w:hAnsi="Batang" w:cs="Batang" w:hint="eastAsia"/>
          <w:szCs w:val="21"/>
          <w:lang w:val="ko-KR" w:bidi="ko-KR"/>
        </w:rPr>
        <w:t>법황</w:t>
      </w:r>
      <w:r w:rsidRPr="00B26E2D">
        <w:rPr>
          <w:rFonts w:ascii="Batang" w:eastAsia="Batang" w:hAnsi="Batang" w:cs="Batang"/>
          <w:szCs w:val="21"/>
          <w:lang w:val="ko-KR" w:bidi="ko-KR"/>
        </w:rPr>
        <w:t>이 여의륜관음상을 보았을 때, 이 불당을 현재의 이름인 ‘마니덴’이라고 명명했습니다. 마니는 불교 가르침의 중심에 있는 보석을 의미합니다. 마니덴은 네 번 재건되었는데, 건물은 매번 벚나무가 서 있</w:t>
      </w:r>
      <w:r w:rsidRPr="00B26E2D">
        <w:rPr>
          <w:rFonts w:ascii="Batang" w:eastAsia="Batang" w:hAnsi="Batang" w:cs="Batang" w:hint="eastAsia"/>
          <w:szCs w:val="21"/>
          <w:lang w:val="ko-KR" w:bidi="ko-KR"/>
        </w:rPr>
        <w:t>었던</w:t>
      </w:r>
      <w:r w:rsidRPr="00B26E2D">
        <w:rPr>
          <w:rFonts w:ascii="Batang" w:eastAsia="Batang" w:hAnsi="Batang" w:cs="Batang"/>
          <w:szCs w:val="21"/>
          <w:lang w:val="ko-KR" w:bidi="ko-KR"/>
        </w:rPr>
        <w:t xml:space="preserve"> 장소에 지어졌습니다.</w:t>
      </w:r>
    </w:p>
    <w:p w:rsidR="00364439" w:rsidRPr="00B26E2D" w:rsidRDefault="00364439" w:rsidP="00364439">
      <w:pPr>
        <w:snapToGrid w:val="0"/>
        <w:spacing w:line="240" w:lineRule="atLeast"/>
        <w:ind w:firstLineChars="100" w:firstLine="210"/>
        <w:jc w:val="left"/>
        <w:rPr>
          <w:rFonts w:ascii="Meiryo UI" w:eastAsia="Meiryo UI" w:hAnsi="Meiryo UI" w:cs="ＭＳ ゴシック"/>
          <w:szCs w:val="21"/>
        </w:rPr>
      </w:pPr>
      <w:r w:rsidRPr="00B26E2D">
        <w:rPr>
          <w:rFonts w:ascii="Batang" w:eastAsia="Batang" w:hAnsi="Batang" w:cs="Batang"/>
          <w:szCs w:val="21"/>
          <w:lang w:val="ko-KR" w:bidi="ko-KR"/>
        </w:rPr>
        <w:t>마니덴 안쪽에는 제단 뒤의 벽에 두꺼운 옻칠을 한 세 문이 있습니다. 이 문들 안은 사천왕상이 안치되어 있는 방입니다. 1년에 한 번, 1월 18일에 이 문을 개방하고 새해의 평화와 오곡의 풍작을 기원하는 제전(슈쇼에)이 열립니다.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439"/>
    <w:rsid w:val="00102A26"/>
    <w:rsid w:val="00346BD8"/>
    <w:rsid w:val="00364439"/>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FFDBB7E-840B-4576-AE6D-D2952AEB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6443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6443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6443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6443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6443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6443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6443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6443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6443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443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6443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6443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6443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6443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6443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6443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6443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6443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6443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644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43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644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439"/>
    <w:pPr>
      <w:spacing w:before="160" w:after="160"/>
      <w:jc w:val="center"/>
    </w:pPr>
    <w:rPr>
      <w:i/>
      <w:iCs/>
      <w:color w:val="404040" w:themeColor="text1" w:themeTint="BF"/>
    </w:rPr>
  </w:style>
  <w:style w:type="character" w:customStyle="1" w:styleId="a8">
    <w:name w:val="引用文 (文字)"/>
    <w:basedOn w:val="a0"/>
    <w:link w:val="a7"/>
    <w:uiPriority w:val="29"/>
    <w:rsid w:val="00364439"/>
    <w:rPr>
      <w:i/>
      <w:iCs/>
      <w:color w:val="404040" w:themeColor="text1" w:themeTint="BF"/>
    </w:rPr>
  </w:style>
  <w:style w:type="paragraph" w:styleId="a9">
    <w:name w:val="List Paragraph"/>
    <w:basedOn w:val="a"/>
    <w:uiPriority w:val="34"/>
    <w:qFormat/>
    <w:rsid w:val="00364439"/>
    <w:pPr>
      <w:ind w:left="720"/>
      <w:contextualSpacing/>
    </w:pPr>
  </w:style>
  <w:style w:type="character" w:styleId="21">
    <w:name w:val="Intense Emphasis"/>
    <w:basedOn w:val="a0"/>
    <w:uiPriority w:val="21"/>
    <w:qFormat/>
    <w:rsid w:val="00364439"/>
    <w:rPr>
      <w:i/>
      <w:iCs/>
      <w:color w:val="0F4761" w:themeColor="accent1" w:themeShade="BF"/>
    </w:rPr>
  </w:style>
  <w:style w:type="paragraph" w:styleId="22">
    <w:name w:val="Intense Quote"/>
    <w:basedOn w:val="a"/>
    <w:next w:val="a"/>
    <w:link w:val="23"/>
    <w:uiPriority w:val="30"/>
    <w:qFormat/>
    <w:rsid w:val="003644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64439"/>
    <w:rPr>
      <w:i/>
      <w:iCs/>
      <w:color w:val="0F4761" w:themeColor="accent1" w:themeShade="BF"/>
    </w:rPr>
  </w:style>
  <w:style w:type="character" w:styleId="24">
    <w:name w:val="Intense Reference"/>
    <w:basedOn w:val="a0"/>
    <w:uiPriority w:val="32"/>
    <w:qFormat/>
    <w:rsid w:val="003644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2024-07-31T13:35:00Z</dcterms:created>
  <dcterms:modified xsi:type="dcterms:W3CDTF">2024-07-31T13:35:00Z</dcterms:modified>
</cp:coreProperties>
</file>