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4395B" w:rsidRPr="00D526CE" w:rsidRDefault="00D4395B" w:rsidP="00D4395B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  <w:r>
        <w:rPr>
          <w:b/>
        </w:rPr>
        <w:t>이키나리단고(고구마 경단)</w:t>
      </w:r>
    </w:p>
    <w:p/>
    <w:p w:rsidR="00D4395B" w:rsidRPr="00D526CE" w:rsidRDefault="00D4395B" w:rsidP="00D4395B">
      <w:pPr>
        <w:adjustRightInd w:val="0"/>
        <w:snapToGrid w:val="0"/>
        <w:spacing w:line="360" w:lineRule="exact"/>
        <w:ind w:firstLineChars="100" w:firstLine="210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 xml:space="preserve">간식의 일종인 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‘</w:t>
      </w:r>
      <w:r w:rsidRPr="00D526CE">
        <w:rPr>
          <w:rFonts w:ascii="Batang" w:eastAsia="Batang" w:hAnsi="Batang" w:cs="Batang"/>
          <w:szCs w:val="21"/>
          <w:lang w:val="ko-KR" w:bidi="ko-KR"/>
        </w:rPr>
        <w:t>이키나리단고</w:t>
      </w:r>
      <w:r w:rsidRPr="00D526CE">
        <w:rPr>
          <w:rFonts w:ascii="Batang" w:eastAsia="Batang" w:hAnsi="Batang" w:cs="Batang" w:hint="eastAsia"/>
          <w:szCs w:val="21"/>
          <w:lang w:val="ko-KR" w:bidi="ko-KR"/>
        </w:rPr>
        <w:t>’</w:t>
      </w:r>
      <w:r w:rsidRPr="00D526CE">
        <w:rPr>
          <w:rFonts w:ascii="Batang" w:eastAsia="Batang" w:hAnsi="Batang" w:cs="Batang"/>
          <w:szCs w:val="21"/>
          <w:lang w:val="ko-KR" w:bidi="ko-KR"/>
        </w:rPr>
        <w:t>의 이름에도 들어 있는 '이키나리'는 '간단한, 재빨리, 바로'라는 뜻의 구마모토 사투리에서 유래했습니다. 미리 만들어 둘 수 있고 갑작스레 손님을 맞이해야 할 때 바로 따뜻하게 데워서 내놓을 수 있었기 때문에 구마모토 사람들은 옛날부터 이키나리단고를 상시 구비해 두고 있었습니다.</w:t>
      </w:r>
    </w:p>
    <w:p w:rsidR="00D4395B" w:rsidRPr="00D526CE" w:rsidRDefault="00D4395B" w:rsidP="00D4395B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</w:p>
    <w:p w:rsidR="00D4395B" w:rsidRPr="00D526CE" w:rsidRDefault="00D4395B" w:rsidP="00D4395B">
      <w:pPr>
        <w:adjustRightInd w:val="0"/>
        <w:snapToGrid w:val="0"/>
        <w:spacing w:line="360" w:lineRule="exact"/>
        <w:ind w:firstLineChars="100" w:firstLine="210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고구마를 얇게 썰어 팥 앙금으로 덮은 다음, 다시 쌀가루 반죽으로 감싸 줍니다. 완성된 경단을 수 분간 쪄낸 후 뜨거운 상태로 제공합니다. 팥이 비쌌던 과거에는 경사스러운 날이나 축하해야 할 일이 생겼을 때만 먹을 수 있었습니다.</w:t>
      </w:r>
    </w:p>
    <w:p w:rsidR="00D4395B" w:rsidRPr="00D526CE" w:rsidRDefault="00D4395B" w:rsidP="00D4395B">
      <w:pPr>
        <w:adjustRightInd w:val="0"/>
        <w:snapToGrid w:val="0"/>
        <w:spacing w:line="360" w:lineRule="exact"/>
        <w:rPr>
          <w:rFonts w:ascii="Meiryo UI" w:eastAsia="Meiryo UI" w:hAnsi="Meiryo UI" w:cs="Times New Roman"/>
          <w:szCs w:val="21"/>
        </w:rPr>
      </w:pPr>
    </w:p>
    <w:p w:rsidR="00D4395B" w:rsidRPr="00D526CE" w:rsidRDefault="00D4395B" w:rsidP="00D4395B">
      <w:pPr>
        <w:adjustRightInd w:val="0"/>
        <w:snapToGrid w:val="0"/>
        <w:spacing w:line="360" w:lineRule="exact"/>
        <w:ind w:firstLineChars="100" w:firstLine="210"/>
        <w:rPr>
          <w:rFonts w:ascii="Meiryo UI" w:eastAsia="Meiryo UI" w:hAnsi="Meiryo UI" w:cs="Times New Roman"/>
          <w:szCs w:val="21"/>
        </w:rPr>
      </w:pPr>
      <w:r w:rsidRPr="00D526CE">
        <w:rPr>
          <w:rFonts w:ascii="Batang" w:eastAsia="Batang" w:hAnsi="Batang" w:cs="Batang"/>
          <w:szCs w:val="21"/>
          <w:lang w:val="ko-KR" w:bidi="ko-KR"/>
        </w:rPr>
        <w:t>이키나리단고에는 다양한 종류가 있습니다. 전통적인 재료로 만드는 경우에도 다양한 종류의 고구마를 사용하거나 팥 앙금이 아닌 흰 앙금을 사용하기도 하고 구마모토현의 특산품인 밤으로 만들기도 합니다. 이키나리단고는 겨자 된장을 채워 넣은 연근 튀김(가라시렌콘), 말 육회(바사시)와 함께 구마모토 3대 지역 먹거리 중 하나입니다.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e Regular">
    <w:altName w:val="Calibri"/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95B"/>
    <w:rsid w:val="00102A26"/>
    <w:rsid w:val="00346BD8"/>
    <w:rsid w:val="00BD54C2"/>
    <w:rsid w:val="00D4395B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3CE1137-7E8E-4415-BC49-F975A19DD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4395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9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9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95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95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95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95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95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95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4395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4395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4395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4395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4395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4395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4395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4395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4395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4395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439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95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439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95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439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95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4395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439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4395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439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2024-07-31T13:46:00Z</dcterms:created>
  <dcterms:modified xsi:type="dcterms:W3CDTF">2024-07-31T13:46:00Z</dcterms:modified>
</cp:coreProperties>
</file>