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487C" w:rsidRPr="00757A26" w:rsidRDefault="00FA487C" w:rsidP="00FA487C">
      <w:pPr>
        <w:rPr>
          <w:rFonts w:ascii="Batang" w:eastAsia="Batang" w:hAnsi="Batang"/>
          <w:b/>
          <w:szCs w:val="21"/>
        </w:rPr>
      </w:pPr>
      <w:r>
        <w:rPr>
          <w:b/>
        </w:rPr>
        <w:t>아오시마섬의 아열대 식물</w:t>
      </w:r>
    </w:p>
    <w:p w:rsidR="00FA487C" w:rsidRPr="00757A26" w:rsidRDefault="00FA487C" w:rsidP="00FA487C">
      <w:pPr>
        <w:rPr>
          <w:rFonts w:ascii="Batang" w:eastAsia="Batang" w:hAnsi="Batang"/>
          <w:bCs/>
          <w:szCs w:val="21"/>
        </w:rPr>
      </w:pPr>
      <w:r/>
    </w:p>
    <w:p w:rsidR="00FA487C" w:rsidRPr="00757A26" w:rsidRDefault="00FA487C" w:rsidP="00FA487C">
      <w:pPr>
        <w:ind w:firstLineChars="100" w:firstLine="210"/>
        <w:rPr>
          <w:rFonts w:ascii="Batang" w:eastAsia="Batang" w:hAnsi="Batang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 xml:space="preserve">아오시마섬에는 독특한 </w:t>
      </w:r>
      <w:r w:rsidRPr="00757A26">
        <w:rPr>
          <w:rFonts w:ascii="Batang" w:eastAsia="Batang" w:hAnsi="Batang" w:cs="Batang" w:hint="eastAsia"/>
          <w:bCs/>
          <w:szCs w:val="21"/>
          <w:lang w:val="ko-KR" w:bidi="ko-KR"/>
        </w:rPr>
        <w:t>식생이</w:t>
      </w:r>
      <w:r w:rsidRPr="00757A26">
        <w:rPr>
          <w:rFonts w:ascii="Batang" w:eastAsia="Batang" w:hAnsi="Batang" w:cs="Batang"/>
          <w:bCs/>
          <w:szCs w:val="21"/>
          <w:lang w:val="ko-KR" w:bidi="ko-KR"/>
        </w:rPr>
        <w:t xml:space="preserve"> </w:t>
      </w:r>
      <w:r w:rsidRPr="00757A26">
        <w:rPr>
          <w:rFonts w:ascii="Batang" w:eastAsia="Batang" w:hAnsi="Batang" w:cs="Batang" w:hint="eastAsia"/>
          <w:bCs/>
          <w:szCs w:val="21"/>
          <w:lang w:val="ko-KR" w:bidi="ko-KR"/>
        </w:rPr>
        <w:t>자라고</w:t>
      </w:r>
      <w:r w:rsidRPr="00757A26">
        <w:rPr>
          <w:rFonts w:ascii="Batang" w:eastAsia="Batang" w:hAnsi="Batang"/>
          <w:bCs/>
          <w:szCs w:val="21"/>
          <w:lang w:val="ko-KR" w:bidi="ko-KR"/>
        </w:rPr>
        <w:t xml:space="preserve"> 있습니다. 그중에는 북쪽에서 자생하는 희귀한 열대 및 아열대 식물도 포함되어 있습니다. 이 같은 식물들이 아오시마섬에서 자생하는 이유는 동중국해에서 유입되는 구로시오 난류가 아오시마섬을 지나 일본 태평양 연안을 따라 세토 내해 방면의 북동쪽으로 흘러들어 기후가 온난하여 연간 강수량이 많기 때문입니다. 아오시마섬에서 자생하는 226종의 식물 중 27종은 열대 또는 아열대 식물로서 일본 천연기념물에 지정되어 있습니다. 그중에서도 가장 많이 볼 수 있는 비로야자(Livistona chinensis)는 아오시마섬 곳곳에서 확인할 수 있습니다. 비로야자는 수 세기에 걸쳐 아오시마섬을 대표하는 존재로 자리매김했습니다. 약 5,000그루가 자생하는 비로야자 중에는 수령이 최대 350년이나 되는 것도 있습니다. 이외에도 아오시마섬에서 볼 수 있는 독특한 식물로는 독을 품은 알로카시아(Alocasia odora), 석산의 일종인 문주란(Crinum asiaticum), 다정큼나무(Rhaphiolepis umbellata) 등이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7C"/>
    <w:rsid w:val="00102A26"/>
    <w:rsid w:val="00346BD8"/>
    <w:rsid w:val="00BD54C2"/>
    <w:rsid w:val="00D72ECD"/>
    <w:rsid w:val="00FA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B3BAFD-3C14-4817-B797-A2CE8A83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487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87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87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87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87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87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87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48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48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487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A48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48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48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48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48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48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A48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A4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8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A4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8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A4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87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A487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4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A487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A48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2024-07-31T13:37:00Z</dcterms:created>
  <dcterms:modified xsi:type="dcterms:W3CDTF">2024-07-31T13:37:00Z</dcterms:modified>
</cp:coreProperties>
</file>