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276ED" w:rsidRPr="00757A26" w:rsidRDefault="004276ED" w:rsidP="004276ED">
      <w:pPr>
        <w:rPr>
          <w:rFonts w:ascii="Batang" w:eastAsia="Batang" w:hAnsi="Batang"/>
          <w:b/>
          <w:szCs w:val="21"/>
        </w:rPr>
      </w:pPr>
      <w:r>
        <w:rPr>
          <w:b/>
        </w:rPr>
        <w:t>우도 신궁: 토끼 석상</w:t>
      </w:r>
    </w:p>
    <w:p w:rsidR="004276ED" w:rsidRPr="00757A26" w:rsidRDefault="004276ED" w:rsidP="004276ED">
      <w:pPr>
        <w:rPr>
          <w:rFonts w:ascii="Batang" w:eastAsia="Batang" w:hAnsi="Batang"/>
          <w:bCs/>
          <w:szCs w:val="21"/>
        </w:rPr>
      </w:pPr>
      <w:r/>
    </w:p>
    <w:p w:rsidR="004276ED" w:rsidRPr="00757A26" w:rsidRDefault="004276ED" w:rsidP="004276ED">
      <w:pPr>
        <w:ind w:firstLineChars="100" w:firstLine="210"/>
        <w:rPr>
          <w:rFonts w:ascii="Batang" w:eastAsia="Batang" w:hAnsi="Batang"/>
          <w:bCs/>
          <w:szCs w:val="21"/>
        </w:rPr>
      </w:pPr>
      <w:r w:rsidRPr="00757A26">
        <w:rPr>
          <w:rFonts w:ascii="Batang" w:eastAsia="Batang" w:hAnsi="Batang"/>
          <w:bCs/>
          <w:szCs w:val="21"/>
          <w:lang w:val="ko-KR" w:bidi="ko-KR"/>
        </w:rPr>
        <w:t>우도 신궁의 경내 곳곳에서는 제신들의 사자(使者)라고 여겨지는 토끼 석상을 볼 수 있습니다. 이에 대해 명확하게 밝혀진 기원은 없지만, 신사의 주요 제신인 우가야후키아에즈</w:t>
      </w:r>
      <w:r w:rsidRPr="00757A26">
        <w:rPr>
          <w:rFonts w:ascii="Batang" w:eastAsia="Batang" w:hAnsi="Batang" w:hint="eastAsia"/>
          <w:bCs/>
          <w:szCs w:val="21"/>
          <w:lang w:val="ko-KR" w:bidi="ko-KR"/>
        </w:rPr>
        <w:t>노미코토</w:t>
      </w:r>
      <w:r w:rsidRPr="00757A26">
        <w:rPr>
          <w:rFonts w:ascii="Batang" w:eastAsia="Batang" w:hAnsi="Batang"/>
          <w:bCs/>
          <w:szCs w:val="21"/>
          <w:lang w:val="ko-KR" w:bidi="ko-KR"/>
        </w:rPr>
        <w:t>의 첫 글자 ‘우’와 토끼를 의미하는 일본어 ‘우사기’의 ‘우’가 동일하다는 것에서 연관 지어진 것으로 추측됩니다. 지역의 구전에 따르면 신사 주변의 숲에 수많은 토끼가 살았다고 하는데, 지금은 한 마리도 볼 수 없습니다.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ED"/>
    <w:rsid w:val="00102A26"/>
    <w:rsid w:val="00346BD8"/>
    <w:rsid w:val="004276E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76646-71EC-44D5-884C-225CBEA33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276E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6E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6E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6E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6E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6E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6E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76E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76E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76E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27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7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7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7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76E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76E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76E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7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6E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7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6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7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6E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76E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76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76E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276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2024-07-31T13:38:00Z</dcterms:created>
  <dcterms:modified xsi:type="dcterms:W3CDTF">2024-07-31T13:38:00Z</dcterms:modified>
</cp:coreProperties>
</file>