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905" w:rsidRPr="00757A26" w:rsidRDefault="005D3905" w:rsidP="005D3905">
      <w:pPr>
        <w:rPr>
          <w:rFonts w:ascii="Batang" w:eastAsia="Batang" w:hAnsi="Batang"/>
          <w:b/>
          <w:szCs w:val="21"/>
        </w:rPr>
      </w:pPr>
      <w:r>
        <w:rPr>
          <w:b/>
        </w:rPr>
        <w:t>일본의 신화: 오노고로섬</w:t>
      </w:r>
    </w:p>
    <w:p w:rsidR="005D3905" w:rsidRPr="00757A26" w:rsidRDefault="005D3905" w:rsidP="005D3905">
      <w:pPr>
        <w:rPr>
          <w:rFonts w:ascii="Batang" w:eastAsia="Batang" w:hAnsi="Batang"/>
          <w:bCs/>
          <w:szCs w:val="21"/>
        </w:rPr>
      </w:pPr>
      <w:r/>
    </w:p>
    <w:p w:rsidR="005D3905" w:rsidRPr="00757A26" w:rsidRDefault="005D3905" w:rsidP="005D3905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일본의 창조 신화는 하늘, 땅, 그리고 7대까지 이어지는 원시 신들이 등장하는 부분에서 시작합니다. 7대의 마지막 세대로서 신화의 주인공인 창조신 이자나기와 이자나미 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남매</w:t>
      </w:r>
      <w:r w:rsidRPr="00757A26">
        <w:rPr>
          <w:rFonts w:ascii="Batang" w:eastAsia="Batang" w:hAnsi="Batang"/>
          <w:bCs/>
          <w:szCs w:val="21"/>
          <w:lang w:val="ko-KR" w:bidi="ko-KR"/>
        </w:rPr>
        <w:t>가 등장합니다. 다른 신들은 이자나기와 이자나미에게 대지를 만들라고 명하는데, 이 시점의 대지는 유동적이고 혼돈한 상태에 있는 덩어리에 지나지 않았습니다. 이자나기와 이자나미는 천국에서 신의 미늘창(긴 손잡이 끝에 양날 검을 부착한 무기)을 바다로 내려보내 뒤섞기 시작했습니다. 그 후 미늘창을 들어 올리자 창 끝에 소금 덩어리가 뚝뚝 떨어지면서 오노고로라고 불리는 섬이 탄생했습니다. 이자나기와 이자나미는 오노고로섬에 내려와 신전과 성스러운 기둥을 세웠습니다.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05"/>
    <w:rsid w:val="00102A26"/>
    <w:rsid w:val="00346BD8"/>
    <w:rsid w:val="005D390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29DDE-B0F2-479D-96EC-8A35EA2C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39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9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9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9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9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9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9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39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39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39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3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3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3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3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3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39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39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9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3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9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3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9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39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3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39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3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2024-07-31T13:39:00Z</dcterms:created>
  <dcterms:modified xsi:type="dcterms:W3CDTF">2024-07-31T13:39:00Z</dcterms:modified>
</cp:coreProperties>
</file>