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4AEE" w:rsidRPr="00FA08F5" w:rsidRDefault="00414AEE" w:rsidP="00414AEE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新切間步</w:t>
      </w:r>
    </w:p>
    <w:p/>
    <w:p w:rsidR="00414AEE" w:rsidRPr="00FA08F5" w:rsidRDefault="00414AEE" w:rsidP="00414AE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A08F5">
        <w:rPr>
          <w:rFonts w:eastAsia="Source Han Sans TW Normal"/>
          <w:bCs/>
          <w:color w:val="000000" w:themeColor="text1"/>
          <w:sz w:val="22"/>
          <w:lang w:eastAsia="zh-TW"/>
        </w:rPr>
        <w:t>礦山排水是石見銀山開採的歷史上最大的挑戰之一。隨著礦坑通道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越</w:t>
      </w:r>
      <w:r w:rsidRPr="00FA08F5">
        <w:rPr>
          <w:rFonts w:eastAsia="Source Han Sans TW Normal"/>
          <w:bCs/>
          <w:color w:val="000000" w:themeColor="text1"/>
          <w:sz w:val="22"/>
          <w:lang w:eastAsia="zh-TW"/>
        </w:rPr>
        <w:t>挖越長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、越挖</w:t>
      </w:r>
      <w:r w:rsidRPr="00FA08F5">
        <w:rPr>
          <w:rFonts w:eastAsia="Source Han Sans TW Normal"/>
          <w:bCs/>
          <w:color w:val="000000" w:themeColor="text1"/>
          <w:sz w:val="22"/>
          <w:lang w:eastAsia="zh-TW"/>
        </w:rPr>
        <w:t>越深，難免會遇到岩層內的含水區而導致地下水氾濫的問題，妨礙礦石的開採。及至</w:t>
      </w:r>
      <w:r w:rsidRPr="00FA08F5">
        <w:rPr>
          <w:rFonts w:eastAsia="Source Han Sans TW Normal"/>
          <w:bCs/>
          <w:color w:val="000000" w:themeColor="text1"/>
          <w:sz w:val="22"/>
          <w:lang w:eastAsia="zh-TW"/>
        </w:rPr>
        <w:t>18</w:t>
      </w:r>
      <w:r w:rsidRPr="00FA08F5">
        <w:rPr>
          <w:rFonts w:eastAsia="Source Han Sans TW Normal"/>
          <w:bCs/>
          <w:color w:val="000000" w:themeColor="text1"/>
          <w:sz w:val="22"/>
          <w:lang w:eastAsia="zh-TW"/>
        </w:rPr>
        <w:t>世紀早期，地下水的問題已經非常嚴重，代表江戶（今東京）幕府管理銀山的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FA08F5">
        <w:rPr>
          <w:rFonts w:eastAsia="Source Han Sans TW Normal"/>
          <w:bCs/>
          <w:color w:val="000000" w:themeColor="text1"/>
          <w:sz w:val="22"/>
          <w:lang w:eastAsia="zh-TW"/>
        </w:rPr>
        <w:t>代官所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FA08F5">
        <w:rPr>
          <w:rFonts w:eastAsia="Source Han Sans TW Normal"/>
          <w:bCs/>
          <w:color w:val="000000" w:themeColor="text1"/>
          <w:sz w:val="22"/>
          <w:lang w:eastAsia="zh-TW"/>
        </w:rPr>
        <w:t>不得不尋找對策已因應地下水氾濫的問題。最終提出的解決方案是在礦區下方另行挖掘兩條平行的坑道，如此一來，礦道中的水就可以向下流進新坑道，最終排入河中。這項獨創性工程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需要</w:t>
      </w:r>
      <w:r w:rsidRPr="00FA08F5">
        <w:rPr>
          <w:rFonts w:eastAsia="Source Han Sans TW Normal"/>
          <w:bCs/>
          <w:color w:val="000000" w:themeColor="text1"/>
          <w:sz w:val="22"/>
          <w:lang w:eastAsia="zh-TW"/>
        </w:rPr>
        <w:t>從靠近山腳處挖通山體，因此被稱為「新切」。工程由政府出資，於</w:t>
      </w:r>
      <w:r w:rsidRPr="00FA08F5">
        <w:rPr>
          <w:rFonts w:eastAsia="Source Han Sans TW Normal"/>
          <w:bCs/>
          <w:color w:val="000000" w:themeColor="text1"/>
          <w:sz w:val="22"/>
          <w:lang w:eastAsia="zh-TW"/>
        </w:rPr>
        <w:t>1720</w:t>
      </w:r>
      <w:r w:rsidRPr="00FA08F5">
        <w:rPr>
          <w:rFonts w:eastAsia="Source Han Sans TW Normal"/>
          <w:bCs/>
          <w:color w:val="000000" w:themeColor="text1"/>
          <w:sz w:val="22"/>
          <w:lang w:eastAsia="zh-TW"/>
        </w:rPr>
        <w:t>年代竣工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</w:p>
    <w:p w:rsidR="00414AEE" w:rsidRPr="00FA08F5" w:rsidRDefault="00414AEE" w:rsidP="00414AE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A08F5">
        <w:rPr>
          <w:rFonts w:eastAsia="Source Han Sans TW Normal"/>
          <w:color w:val="000000" w:themeColor="text1"/>
          <w:sz w:val="22"/>
          <w:lang w:eastAsia="zh-TW"/>
        </w:rPr>
        <w:t>新切工程建設的排水系統不但提高了原有礦道的開採效率，還能為日後尋找新的礦脈提供便利。事實上，在新切「間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步」（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礦坑通道）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內也的確發現了新</w:t>
      </w:r>
      <w:r w:rsidRPr="00FA08F5">
        <w:rPr>
          <w:rFonts w:eastAsia="Source Han Sans TW Normal"/>
          <w:color w:val="000000" w:themeColor="text1"/>
          <w:sz w:val="22"/>
          <w:lang w:eastAsia="zh-TW"/>
        </w:rPr>
        <w:t>礦脈，其中一條被開採利用，而另一條則擔負起排水和通風功能。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其結果</w:t>
      </w:r>
      <w:r w:rsidRPr="00F55081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FA08F5">
        <w:rPr>
          <w:rFonts w:eastAsia="Source Han Sans TW Normal"/>
          <w:color w:val="000000" w:themeColor="text1"/>
          <w:sz w:val="22"/>
          <w:lang w:eastAsia="zh-TW"/>
        </w:rPr>
        <w:t>石見銀山的銀產量在短期內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有了</w:t>
      </w:r>
      <w:r w:rsidRPr="00FA08F5">
        <w:rPr>
          <w:rFonts w:eastAsia="Source Han Sans TW Normal"/>
          <w:color w:val="000000" w:themeColor="text1"/>
          <w:sz w:val="22"/>
          <w:lang w:eastAsia="zh-TW"/>
        </w:rPr>
        <w:t>大幅成長。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在之後</w:t>
      </w:r>
      <w:r w:rsidRPr="00FA08F5">
        <w:rPr>
          <w:rFonts w:eastAsia="Source Han Sans TW Normal"/>
          <w:color w:val="000000" w:themeColor="text1"/>
          <w:sz w:val="22"/>
          <w:lang w:eastAsia="zh-TW"/>
        </w:rPr>
        <w:t>近一個世紀的時間裡，新切間步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幾乎沒有任何人工幹預</w:t>
      </w:r>
      <w:r w:rsidRPr="00FA08F5">
        <w:rPr>
          <w:rFonts w:eastAsia="Source Han Sans TW Normal"/>
          <w:color w:val="000000" w:themeColor="text1"/>
          <w:sz w:val="22"/>
          <w:lang w:eastAsia="zh-TW"/>
        </w:rPr>
        <w:t>。儘管如此，今天它依舊在發揮著將地下水引流排入銀山川的作用，同時也展示著當年高超的工程技術水準。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EE"/>
    <w:rsid w:val="00102A26"/>
    <w:rsid w:val="00346BD8"/>
    <w:rsid w:val="00414AE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726819-E948-43E2-AD6A-FE9B27D0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4A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A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A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A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A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A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A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4A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4A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4A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4A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4A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4A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4A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4A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4A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4A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4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A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4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A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4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A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4A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4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4A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4A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2024-07-31T14:05:00Z</dcterms:created>
  <dcterms:modified xsi:type="dcterms:W3CDTF">2024-07-31T14:05:00Z</dcterms:modified>
</cp:coreProperties>
</file>