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C822AC" w:rsidRPr="00177479" w:rsidRDefault="00C822AC" w:rsidP="00C822AC">
      <w:pPr>
        <w:rPr>
          <w:rFonts w:eastAsia="Source Han Sans TW Normal"/>
          <w:bCs/>
          <w:color w:val="000000" w:themeColor="text1"/>
          <w:sz w:val="22"/>
          <w:lang w:eastAsia="zh-TW"/>
        </w:rPr>
      </w:pPr>
      <w:r>
        <w:rPr>
          <w:b/>
        </w:rPr>
        <w:t>本谷口番所遺址</w:t>
      </w:r>
    </w:p>
    <w:p/>
    <w:p w:rsidR="00C822AC" w:rsidRPr="00177479" w:rsidRDefault="00C822AC" w:rsidP="00C822AC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77479">
        <w:rPr>
          <w:rFonts w:eastAsia="Source Han Sans TW Normal"/>
          <w:color w:val="000000" w:themeColor="text1"/>
          <w:sz w:val="22"/>
          <w:lang w:eastAsia="zh-TW"/>
        </w:rPr>
        <w:t>位於江戶（今東京）的德川幕府</w:t>
      </w:r>
      <w:r>
        <w:rPr>
          <w:rFonts w:eastAsia="Source Han Sans CN Normal" w:hint="eastAsia"/>
          <w:color w:val="000000" w:themeColor="text1"/>
          <w:sz w:val="22"/>
          <w:lang w:eastAsia="zh-TW"/>
        </w:rPr>
        <w:t>（</w:t>
      </w:r>
      <w:r>
        <w:rPr>
          <w:rFonts w:eastAsia="Source Han Sans CN Normal" w:hint="eastAsia"/>
          <w:color w:val="000000" w:themeColor="text1"/>
          <w:sz w:val="22"/>
          <w:lang w:eastAsia="zh-TW"/>
        </w:rPr>
        <w:t>1</w:t>
      </w:r>
      <w:r>
        <w:rPr>
          <w:rFonts w:eastAsia="Source Han Sans CN Normal"/>
          <w:color w:val="000000" w:themeColor="text1"/>
          <w:sz w:val="22"/>
          <w:lang w:eastAsia="zh-TW"/>
        </w:rPr>
        <w:t>603-1867</w:t>
      </w:r>
      <w:r>
        <w:rPr>
          <w:rFonts w:eastAsia="Source Han Sans CN Normal" w:hint="eastAsia"/>
          <w:color w:val="000000" w:themeColor="text1"/>
          <w:sz w:val="22"/>
          <w:lang w:eastAsia="zh-TW"/>
        </w:rPr>
        <w:t>）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在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17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世紀早期開始直接統轄石見銀山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後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，銀山周圍便築起了柵欄，所有的出入口處都設立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「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番所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」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（警備所），控管出入欄內區域的人和物品。番所衛兵負責對進入銀山的貨物徵稅，嚴防不肖份子</w:t>
      </w:r>
      <w:r w:rsidRPr="00CF10D4">
        <w:rPr>
          <w:rFonts w:eastAsia="Source Han Sans TW Normal" w:hint="eastAsia"/>
          <w:color w:val="000000" w:themeColor="text1"/>
          <w:sz w:val="22"/>
          <w:lang w:eastAsia="zh-TW"/>
        </w:rPr>
        <w:t>偷運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應上繳幕府國庫的銀子，同時確保只有獲准在柵欄內工作或生活的人員才能進入銀山礦區。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除了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中央礦區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四周的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10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個番所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之外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在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由中央政府管轄的「銀山御料」地區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也設置了眾多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番所，該區域覆蓋了周邊大約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150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個村莊。</w:t>
      </w:r>
    </w:p>
    <w:p w:rsidR="00C822AC" w:rsidRPr="00177479" w:rsidRDefault="00C822AC" w:rsidP="00C822AC">
      <w:pPr>
        <w:adjustRightInd w:val="0"/>
        <w:snapToGrid w:val="0"/>
        <w:spacing w:line="240" w:lineRule="atLeast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177479">
        <w:rPr>
          <w:rFonts w:eastAsia="Source Han Sans TW Normal"/>
          <w:color w:val="000000" w:themeColor="text1"/>
          <w:sz w:val="22"/>
          <w:lang w:eastAsia="zh-TW"/>
        </w:rPr>
        <w:t>顧名思義，本谷口番所據守本谷（意為「主要山谷」）的入口，直至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18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世紀晚期，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本谷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都是石見銀山最重要的礦區之一。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這裡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擁有幾處石見銀山內產量最大的礦道與豎井，吸引了大量礦工攜家帶眷來到此處。因此，本谷口和不遠處的水落口就成為了維護礦山秩序最重要的兩處番所。本谷口番所的建築如今已蕩然無存，路邊</w:t>
      </w:r>
      <w:r>
        <w:rPr>
          <w:rFonts w:eastAsia="Source Han Sans TW Normal" w:hint="eastAsia"/>
          <w:color w:val="000000" w:themeColor="text1"/>
          <w:sz w:val="22"/>
          <w:lang w:eastAsia="zh-TW"/>
        </w:rPr>
        <w:t>的</w:t>
      </w:r>
      <w:r w:rsidRPr="00177479">
        <w:rPr>
          <w:rFonts w:eastAsia="Source Han Sans TW Normal"/>
          <w:color w:val="000000" w:themeColor="text1"/>
          <w:sz w:val="22"/>
          <w:lang w:eastAsia="zh-TW"/>
        </w:rPr>
        <w:t>一座小土丘標明了其昔日所在的位置。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2AC"/>
    <w:rsid w:val="00102A26"/>
    <w:rsid w:val="00346BD8"/>
    <w:rsid w:val="00BD54C2"/>
    <w:rsid w:val="00C822AC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3F585A5-0979-4E7E-B0EC-F75305B4E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822AC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22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22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22AC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22AC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22AC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22AC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22AC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22AC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822A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822A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822A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822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822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822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822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822A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822A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822AC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822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22AC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822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22A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822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22AC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822A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822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822A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822A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336</Characters>
  <Application>Microsoft Office Word</Application>
  <DocSecurity>0</DocSecurity>
  <Lines>2</Lines>
  <Paragraphs>1</Paragraphs>
  <ScaleCrop>false</ScaleCrop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2024-07-31T14:06:00Z</dcterms:created>
  <dcterms:modified xsi:type="dcterms:W3CDTF">2024-07-31T14:06:00Z</dcterms:modified>
</cp:coreProperties>
</file>