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4D62" w:rsidRPr="00D1379F" w:rsidRDefault="00234D62" w:rsidP="00234D62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b/>
        </w:rPr>
        <w:t>吉岡出雲墓</w:t>
      </w:r>
    </w:p>
    <w:p/>
    <w:p w:rsidR="00234D62" w:rsidRPr="00D1379F" w:rsidRDefault="00234D62" w:rsidP="00234D62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1379F">
        <w:rPr>
          <w:rFonts w:eastAsia="Source Han Sans TW Normal"/>
          <w:color w:val="000000" w:themeColor="text1"/>
          <w:sz w:val="22"/>
          <w:lang w:eastAsia="zh-TW"/>
        </w:rPr>
        <w:t>在銀山川河岸旁一片深林覆蓋的山坡上，有一座孤伶伶的墳塋，裡面埋葬了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世紀早期日本開採金銀礦的推手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——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吉岡隼人。吉岡隼人出生</w:t>
      </w:r>
      <w:r w:rsidRPr="004D7F75">
        <w:rPr>
          <w:rFonts w:eastAsia="Source Han Sans TW Normal" w:hint="eastAsia"/>
          <w:color w:val="000000" w:themeColor="text1"/>
          <w:sz w:val="22"/>
          <w:lang w:eastAsia="zh-TW"/>
        </w:rPr>
        <w:t>於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和泉國（今大阪府附近</w:t>
      </w:r>
      <w:r w:rsidRPr="004D7F75">
        <w:rPr>
          <w:rFonts w:eastAsia="Source Han Sans TW Normal" w:hint="eastAsia"/>
          <w:color w:val="000000" w:themeColor="text1"/>
          <w:sz w:val="22"/>
          <w:lang w:eastAsia="zh-TW"/>
        </w:rPr>
        <w:t>；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「國」為日本古代行政區劃，並非今日所指稱的國家），最初服務於毛利家。自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1562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年始，石見銀山的銀礦資源為毛利家所掌控，吉岡隼人</w:t>
      </w:r>
      <w:r w:rsidRPr="004D7F75">
        <w:rPr>
          <w:rFonts w:eastAsia="Source Han Sans TW Normal" w:hint="eastAsia"/>
          <w:color w:val="000000" w:themeColor="text1"/>
          <w:sz w:val="22"/>
          <w:lang w:eastAsia="zh-TW"/>
        </w:rPr>
        <w:t>遂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擔任石見銀山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的礦務官員。此時的吉岡隼人以高超的經營管理水準和探礦能力聞名。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1600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年，德川幕府（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）創立者德川家康（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1543-1616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）取得了石見銀山的控制權，隨即指派心腹大久保長安（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1545-1613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）監管礦山地區。大久保長安具有豐富的管理經驗，懂得區分政治與實務，用人唯才，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果斷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將吉岡隼人納入麾下。</w:t>
      </w:r>
    </w:p>
    <w:p w:rsidR="00234D62" w:rsidRPr="00D1379F" w:rsidRDefault="00234D62" w:rsidP="00234D62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1379F">
        <w:rPr>
          <w:rFonts w:eastAsia="Source Han Sans TW Normal"/>
          <w:color w:val="000000" w:themeColor="text1"/>
          <w:sz w:val="22"/>
          <w:lang w:eastAsia="zh-TW"/>
        </w:rPr>
        <w:t>大久保長安先後將吉岡隼人派往幕府管轄的多處礦山，包括伊豆（今靜岡縣）的銀礦山、佐渡島（今新潟縣）的相川金銀礦山等。吉岡隼人不負所望，取得了令人矚目的成就，也為自己贏得了聲望、財富和「出雲」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這一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尊稱。「出雲」源自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石見銀山以東的出雲國，由幕府將軍德川家康賜予。與稱號同時賞賜的還有一領</w:t>
      </w:r>
      <w:r w:rsidRPr="004D7F75">
        <w:rPr>
          <w:rFonts w:eastAsia="Source Han Sans TW Normal" w:hint="eastAsia"/>
          <w:color w:val="000000" w:themeColor="text1"/>
          <w:sz w:val="22"/>
          <w:lang w:eastAsia="zh-TW"/>
        </w:rPr>
        <w:t>和服的外套——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「</w:t>
      </w:r>
      <w:r w:rsidRPr="004D7F75">
        <w:rPr>
          <w:rFonts w:eastAsia="Source Han Sans TW Normal" w:hint="eastAsia"/>
          <w:color w:val="000000" w:themeColor="text1"/>
          <w:sz w:val="22"/>
          <w:lang w:eastAsia="zh-TW"/>
        </w:rPr>
        <w:t>辻花染丁字文道服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」</w:t>
      </w:r>
      <w:r w:rsidRPr="004D7F75">
        <w:rPr>
          <w:rFonts w:eastAsia="Source Han Sans TW Normal" w:hint="eastAsia"/>
          <w:color w:val="000000" w:themeColor="text1"/>
          <w:sz w:val="22"/>
          <w:lang w:eastAsia="zh-TW"/>
        </w:rPr>
        <w:t>（辻，音同「十」）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，已被指定為國家重要文化財</w:t>
      </w:r>
      <w:r w:rsidRPr="004D7F75">
        <w:rPr>
          <w:rFonts w:eastAsia="Source Han Sans TW Normal" w:hint="eastAsia"/>
          <w:color w:val="000000" w:themeColor="text1"/>
          <w:sz w:val="22"/>
          <w:lang w:eastAsia="zh-TW"/>
        </w:rPr>
        <w:t>產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，現藏京都國立博物館。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161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年，吉岡出雲去世，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被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葬於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本地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最受尊崇的宗教場所極樂寺。儘管極樂古寺早已不存，但由其後人在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1813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年重立的吉岡出雲墓碑，至今依然矗立在當年寺院墓地的舊址上。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62"/>
    <w:rsid w:val="00102A26"/>
    <w:rsid w:val="00234D62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D09D4F-15C3-4025-8F4E-39BA28B3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4D6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D6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D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D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D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D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D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4D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4D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4D6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4D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4D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4D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4D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4D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4D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4D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4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D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4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D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4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D6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4D6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4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4D6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4D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2024-07-31T14:06:00Z</dcterms:created>
  <dcterms:modified xsi:type="dcterms:W3CDTF">2024-07-31T14:06:00Z</dcterms:modified>
</cp:coreProperties>
</file>