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51C9" w:rsidRPr="00F53FC0" w:rsidRDefault="007951C9" w:rsidP="007951C9">
      <w:pPr>
        <w:rPr>
          <w:rFonts w:eastAsia="Source Han Sans TW Normal"/>
          <w:bCs/>
          <w:color w:val="000000" w:themeColor="text1"/>
          <w:sz w:val="22"/>
          <w:lang w:eastAsia="zh-CN"/>
        </w:rPr>
      </w:pPr>
      <w:r>
        <w:rPr>
          <w:b/>
        </w:rPr>
        <w:t>岡家住宅</w:t>
      </w:r>
    </w:p>
    <w:p/>
    <w:p w:rsidR="007951C9" w:rsidRPr="00CB434C" w:rsidRDefault="007951C9" w:rsidP="007951C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F53FC0">
        <w:rPr>
          <w:rFonts w:eastAsia="Source Han Sans TW Normal"/>
          <w:color w:val="000000" w:themeColor="text1"/>
          <w:sz w:val="22"/>
          <w:lang w:eastAsia="zh-TW"/>
        </w:rPr>
        <w:t>岡家住宅是一處保存完好的武士住宅，在江戶時代（</w:t>
      </w:r>
      <w:r w:rsidRPr="00F53FC0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F53FC0">
        <w:rPr>
          <w:rFonts w:eastAsia="Source Han Sans TW Normal"/>
          <w:color w:val="000000" w:themeColor="text1"/>
          <w:sz w:val="22"/>
          <w:lang w:eastAsia="zh-TW"/>
        </w:rPr>
        <w:t>），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這裡</w:t>
      </w:r>
      <w:r w:rsidRPr="00F53FC0">
        <w:rPr>
          <w:rFonts w:eastAsia="Source Han Sans TW Normal"/>
          <w:color w:val="000000" w:themeColor="text1"/>
          <w:sz w:val="22"/>
          <w:lang w:eastAsia="zh-TW"/>
        </w:rPr>
        <w:t>是大森「代官」手下中級官員的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宅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邸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。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代官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」是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指當時代表幕府監管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銀礦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事務的地方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最高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行政長官。</w:t>
      </w:r>
    </w:p>
    <w:p w:rsidR="007951C9" w:rsidRPr="00F53FC0" w:rsidRDefault="007951C9" w:rsidP="007951C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B434C">
        <w:rPr>
          <w:rFonts w:eastAsia="Source Han Sans TW Normal"/>
          <w:color w:val="000000" w:themeColor="text1"/>
          <w:sz w:val="22"/>
          <w:lang w:eastAsia="zh-TW"/>
        </w:rPr>
        <w:t>澤井家和鹿野家的家主曾先後入住這處宅邸，他們都在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代官所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（幕府在地方的代表處）負責管理銀山開採提</w:t>
      </w:r>
      <w:r w:rsidRPr="00F53FC0">
        <w:rPr>
          <w:rFonts w:eastAsia="Source Han Sans TW Normal"/>
          <w:color w:val="000000" w:themeColor="text1"/>
          <w:sz w:val="22"/>
          <w:lang w:eastAsia="zh-TW"/>
        </w:rPr>
        <w:t>煉出的白銀，確保這些白銀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F53FC0">
        <w:rPr>
          <w:rFonts w:eastAsia="Source Han Sans TW Normal"/>
          <w:color w:val="000000" w:themeColor="text1"/>
          <w:sz w:val="22"/>
          <w:lang w:eastAsia="zh-TW"/>
        </w:rPr>
        <w:t>送入位於江戶（今東京）的幕府國庫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前安全無恙</w:t>
      </w:r>
      <w:r w:rsidRPr="00F53FC0">
        <w:rPr>
          <w:rFonts w:eastAsia="Source Han Sans TW Normal"/>
          <w:color w:val="000000" w:themeColor="text1"/>
          <w:sz w:val="22"/>
          <w:lang w:eastAsia="zh-TW"/>
        </w:rPr>
        <w:t>。由於這個職位責任重大，俸祿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也</w:t>
      </w:r>
      <w:r w:rsidRPr="00F53FC0">
        <w:rPr>
          <w:rFonts w:eastAsia="Source Han Sans TW Normal"/>
          <w:color w:val="000000" w:themeColor="text1"/>
          <w:sz w:val="22"/>
          <w:lang w:eastAsia="zh-TW"/>
        </w:rPr>
        <w:t>相當豐厚，因此能在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稍稍偏離</w:t>
      </w:r>
      <w:r w:rsidRPr="00F53FC0">
        <w:rPr>
          <w:rFonts w:eastAsia="Source Han Sans TW Normal"/>
          <w:color w:val="000000" w:themeColor="text1"/>
          <w:sz w:val="22"/>
          <w:lang w:eastAsia="zh-TW"/>
        </w:rPr>
        <w:t>大森主街、卻離代官所不遠的黃金地段建造一座寬敞的宅邸。</w:t>
      </w:r>
    </w:p>
    <w:p w:rsidR="007951C9" w:rsidRPr="00F53FC0" w:rsidRDefault="007951C9" w:rsidP="007951C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F53FC0">
        <w:rPr>
          <w:rFonts w:eastAsia="Source Han Sans TW Normal"/>
          <w:color w:val="000000" w:themeColor="text1"/>
          <w:sz w:val="22"/>
          <w:lang w:eastAsia="zh-TW"/>
        </w:rPr>
        <w:t>「岡家住宅」之名取自</w:t>
      </w:r>
      <w:r w:rsidRPr="00F53FC0">
        <w:rPr>
          <w:rFonts w:eastAsia="Source Han Sans TW Normal"/>
          <w:color w:val="000000" w:themeColor="text1"/>
          <w:sz w:val="22"/>
          <w:lang w:eastAsia="zh-TW"/>
        </w:rPr>
        <w:t>1974</w:t>
      </w:r>
      <w:r w:rsidRPr="00F53FC0">
        <w:rPr>
          <w:rFonts w:eastAsia="Source Han Sans TW Normal"/>
          <w:color w:val="000000" w:themeColor="text1"/>
          <w:sz w:val="22"/>
          <w:lang w:eastAsia="zh-TW"/>
        </w:rPr>
        <w:t>年被指定為國家史跡時的當時屋主的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姓氏</w:t>
      </w:r>
      <w:r w:rsidRPr="002D61C7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F53FC0">
        <w:rPr>
          <w:rFonts w:eastAsia="Source Han Sans TW Normal"/>
          <w:color w:val="000000" w:themeColor="text1"/>
          <w:sz w:val="22"/>
          <w:lang w:eastAsia="zh-TW"/>
        </w:rPr>
        <w:t>整套宅邸包括主屋、前庭、兩個出入口（大的出入口僅為貴賓開放）、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入</w:t>
      </w:r>
      <w:r w:rsidRPr="00F53FC0">
        <w:rPr>
          <w:rFonts w:eastAsia="Source Han Sans TW Normal"/>
          <w:color w:val="000000" w:themeColor="text1"/>
          <w:sz w:val="22"/>
          <w:lang w:eastAsia="zh-TW"/>
        </w:rPr>
        <w:t>浴設施齊全的獨立小屋、一個防火倉庫和一個簡易棚屋。岡家住宅目前不開放參觀。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C9"/>
    <w:rsid w:val="00102A26"/>
    <w:rsid w:val="00346BD8"/>
    <w:rsid w:val="007951C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E17C54-9B37-4D23-9B62-C862E9CA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51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1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1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1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1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1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1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51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51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51C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951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51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51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51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51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51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51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5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1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5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1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95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1C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951C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5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51C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51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2024-07-31T14:08:00Z</dcterms:created>
  <dcterms:modified xsi:type="dcterms:W3CDTF">2024-07-31T14:08:00Z</dcterms:modified>
</cp:coreProperties>
</file>