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073" w:rsidRPr="00872FB1" w:rsidRDefault="005F5073" w:rsidP="005F50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是川石器時代遺址</w:t>
      </w:r>
    </w:p>
    <w:p/>
    <w:p w:rsidR="005F5073" w:rsidRPr="00915A34" w:rsidRDefault="005F5073" w:rsidP="005F5073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/>
          <w:color w:val="000000" w:themeColor="text1"/>
          <w:sz w:val="22"/>
          <w:lang w:eastAsia="zh-TW"/>
        </w:rPr>
        <w:t>世界遺產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是川石器時代遺址位於新井田川岸邊的台地上，是青森縣南部八戶市三處相鄰考古遺址的總稱。這三處遺址分別為中居遺址（西元前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年）、堀田遺址（西元前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3000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年）和一王寺遺址（西元前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4000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年）。考古調查從這些遺址中發現了土坑墓、儲藏坑、豎穴式房屋等遺存，以及大量漆器。八戶市埋藏文化財中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心</w:t>
      </w:r>
      <w:r w:rsidRPr="008109F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是川繩文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館以主題展的形式展示遺址出土文物，介紹日本北部史前聚落的生活與手工技藝。</w:t>
      </w: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中居遺址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中居遺址是繩文時代（西元前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年）末期的遺址，人們在此生活了約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700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年之久。遺址中心的高台上發現了一組日晷狀的石組，據推測是祭祀場所。在高台的東、西兩面，已確認多處土坑墓；南、北兩側則是低</w:t>
      </w:r>
      <w:r w:rsidRPr="002966E0">
        <w:rPr>
          <w:rFonts w:eastAsia="Source Han Sans TW Normal" w:hint="eastAsia"/>
          <w:bCs/>
          <w:color w:val="000000" w:themeColor="text1"/>
          <w:sz w:val="22"/>
          <w:lang w:eastAsia="zh-TW"/>
        </w:rPr>
        <w:t>濕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地帶，</w:t>
      </w:r>
      <w:r w:rsidRPr="002966E0">
        <w:rPr>
          <w:rFonts w:eastAsia="Source Han Sans TW Normal" w:hint="eastAsia"/>
          <w:bCs/>
          <w:color w:val="000000" w:themeColor="text1"/>
          <w:sz w:val="22"/>
          <w:lang w:eastAsia="zh-TW"/>
        </w:rPr>
        <w:t>濕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地內出土了大量的石器、木器、陶器、漆器，以及核桃殼、栗子殼等。此外，在高台的北緣還發現了豎穴式房屋遺存。</w:t>
      </w: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中居遺址</w:t>
      </w:r>
      <w:r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——</w:t>
      </w: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植物和聚落生活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透過對遺址現存植物種子、土內花粉分析，以及對木器、漆器等的調查研究，考古學家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基本把握了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當年這處聚落周圍生長的植物種類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以及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史前居民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這些自然資源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的利用方法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。核桃樹與馬栗樹為聚落提供了食物和修建豎穴式房屋、製作木質物品所需的木料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漆樹的樹汁用來精煉大漆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西南衛矛木質地柔韌，正適合製作弓。有證據顯示，聚落居民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已經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有意識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地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維護管理周邊土地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維持地力，確保植物持續生長。</w:t>
      </w: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中居遺址</w:t>
      </w:r>
      <w:r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——</w:t>
      </w: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陶器和漆器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在中居遺址的發掘過程中出土了許多裝飾精美的陶器和精緻的漆器，顯示當時的聚落居民已經熟練掌握製陶和漆器工藝，並擁有高度發達的設計水準。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因為這些陶器出土自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青森縣北部地方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龜岡石器時代遺址</w:t>
      </w:r>
      <w:r w:rsidRPr="00892D1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故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被稱為「龜岡式」</w:t>
      </w:r>
      <w:r w:rsidRPr="00B941A0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龜岡式陶器體現了繩文時代末期日本北部特有的美學風格</w:t>
      </w:r>
      <w:r w:rsidRPr="00B941A0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諸如東京國立博物館、大英博物館、大都會藝術博物館等的許多世界頂級博物館都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收藏。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八戶市埋藏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文化財中心</w:t>
      </w:r>
      <w:r w:rsidRPr="008109F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川繩文館</w:t>
      </w:r>
      <w:r w:rsidRPr="00892D1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主要展出中居遺址和位於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附近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新井田川對岸的風張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號遺址（西元前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年）的出土文物。館內藏品包含數百件國家指定重要文化財產，更有一尊被指定為國寶的坐姿合掌實心土偶（陶偶）。</w:t>
      </w:r>
    </w:p>
    <w:p w:rsidR="005F5073" w:rsidRPr="00872FB1" w:rsidRDefault="005F5073" w:rsidP="005F5073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堀田遺址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堀田遺址比中居遺址存續年代早了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左右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。除了陶器之外，考古學家還在這裡發現了數處可能是用於存放堅果的儲藏坑，以及豎穴式房屋遺存。遺址出土的陶器均為闊口、錐底，裝飾紋樣誇張醒目，但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不如中居遺址出土器物精緻複雜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。在八戶市博物館內可一睹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部分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堀田遺址陶器的風采。</w:t>
      </w: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一王寺遺址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一王寺遺址是三個遺址中最大、最古老的一處，它比中居遺址年代早了大約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3000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年。考古學家在這裡發現了豎穴式房屋遺存和大量陶器。</w:t>
      </w:r>
      <w:r w:rsidRPr="00976AC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埋在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地下的陶器殘片層最厚處可達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1.5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公尺。這些土層內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埋著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魚骨、動物骨骸，以及用動物的骨頭和角製成的魚鉤和梳子等器具。一王寺遺址出土的陶器器型瘦高，呈圓筒形，表面飾有繩紋（日語寫作「</w:t>
      </w:r>
      <w:r w:rsidRPr="00151698">
        <w:rPr>
          <w:rFonts w:ascii="Meiryo UI" w:eastAsia="Meiryo UI" w:hAnsi="Meiryo UI" w:cs="ＭＳ ゴシック" w:hint="eastAsia"/>
          <w:bCs/>
          <w:color w:val="000000" w:themeColor="text1"/>
          <w:sz w:val="22"/>
          <w:lang w:eastAsia="zh-TW"/>
        </w:rPr>
        <w:t>縄文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」），但裝飾的複雜程度不如堀田遺址和中居遺址出土的陶器。八戶市博物館內展出大量一王寺遺址的出土文物。</w:t>
      </w: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八戶市埋藏文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u w:val="single"/>
          <w:lang w:eastAsia="zh-TW"/>
        </w:rPr>
        <w:t>化財中心</w:t>
      </w:r>
      <w:r w:rsidRPr="008109FC">
        <w:rPr>
          <w:rFonts w:ascii="Source Han Sans TW Normal" w:eastAsia="Source Han Sans TW Normal" w:hAnsi="Source Han Sans TW Normal"/>
          <w:bCs/>
          <w:color w:val="000000" w:themeColor="text1"/>
          <w:sz w:val="22"/>
          <w:u w:val="single"/>
          <w:lang w:eastAsia="zh-TW"/>
        </w:rPr>
        <w:t>·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u w:val="single"/>
          <w:lang w:eastAsia="zh-TW"/>
        </w:rPr>
        <w:t>是川</w:t>
      </w: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繩文館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八戶市埋藏文化財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中心</w:t>
      </w:r>
      <w:r w:rsidRPr="008109F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是川繩文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館展出多件精美的龜岡式陶器。展品中還包括陶器、土偶、珠串、裝飾品，以及上</w:t>
      </w:r>
      <w:r w:rsidRPr="008109F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過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漆的弓、籃子等工具。展間內播放介紹日本史前生活的影片。此外，這裡還有手工藝體驗作坊和紀念品商店。館內提供英文資訊，現場下載「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Pocket Curator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APP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可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獲取包括中文簡、繁體在內的多種語言</w:t>
      </w:r>
      <w:r w:rsidRPr="008A089A">
        <w:rPr>
          <w:rFonts w:eastAsia="Source Han Sans TW Normal" w:hint="eastAsia"/>
          <w:bCs/>
          <w:color w:val="000000" w:themeColor="text1"/>
          <w:sz w:val="22"/>
          <w:lang w:eastAsia="zh-TW"/>
        </w:rPr>
        <w:t>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資訊。</w:t>
      </w: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F5073" w:rsidRPr="00872FB1" w:rsidRDefault="005F5073" w:rsidP="005F507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相關遺址</w:t>
      </w:r>
    </w:p>
    <w:p w:rsidR="005F5073" w:rsidRPr="00872FB1" w:rsidRDefault="005F5073" w:rsidP="005F50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「世界遺</w:t>
      </w:r>
      <w:r w:rsidRPr="0054101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產</w:t>
      </w:r>
      <w:r w:rsidRPr="0054101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54101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日</w:t>
      </w:r>
      <w:r w:rsidRPr="00872FB1">
        <w:rPr>
          <w:rFonts w:eastAsia="Source Han Sans TW Normal"/>
          <w:bCs/>
          <w:color w:val="000000" w:themeColor="text1"/>
          <w:sz w:val="22"/>
          <w:lang w:eastAsia="zh-TW"/>
        </w:rPr>
        <w:t>本北部繩文遺跡群」之中有好幾處都位於青森縣境內：龜岡石器時代遺址【連結】、小牧野遺址【連結】、三內丸山遺址【連結】、二森貝塚【連結】。附近的岩手縣內還有禦所野遺址【連結】，可與是川石器時代遺址一併參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73"/>
    <w:rsid w:val="00102A26"/>
    <w:rsid w:val="00346BD8"/>
    <w:rsid w:val="005F507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DA94D-F649-4A31-828A-E31C0BE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50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50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50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50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50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5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5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50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5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50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5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