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1982" w:rsidRPr="00872FB1" w:rsidRDefault="00C91982" w:rsidP="00C91982">
      <w:pPr>
        <w:tabs>
          <w:tab w:val="left" w:pos="1227"/>
        </w:tabs>
        <w:adjustRightInd w:val="0"/>
        <w:snapToGrid w:val="0"/>
        <w:spacing w:line="240" w:lineRule="atLeast"/>
        <w:rPr>
          <w:rFonts w:eastAsia="Source Han Sans TW Normal"/>
          <w:b/>
          <w:bCs/>
          <w:color w:val="000000" w:themeColor="text1"/>
          <w:sz w:val="22"/>
          <w:lang w:eastAsia="zh-TW"/>
        </w:rPr>
      </w:pPr>
      <w:r>
        <w:rPr>
          <w:b/>
        </w:rPr>
        <w:t>龜岡石器時代遺址</w:t>
      </w:r>
    </w:p>
    <w:p/>
    <w:p w:rsidR="00C91982" w:rsidRPr="008A089A" w:rsidRDefault="00C91982" w:rsidP="00C91982">
      <w:pPr>
        <w:tabs>
          <w:tab w:val="left" w:pos="1227"/>
        </w:tabs>
        <w:adjustRightInd w:val="0"/>
        <w:snapToGrid w:val="0"/>
        <w:spacing w:line="240" w:lineRule="atLeast"/>
        <w:rPr>
          <w:rFonts w:eastAsia="Source Han Sans TW Normal"/>
          <w:b/>
          <w:bCs/>
          <w:color w:val="000000" w:themeColor="text1"/>
          <w:sz w:val="22"/>
          <w:lang w:eastAsia="zh-TW"/>
        </w:rPr>
      </w:pPr>
      <w:r w:rsidRPr="008A089A">
        <w:rPr>
          <w:rFonts w:eastAsia="Source Han Sans TW Normal"/>
          <w:b/>
          <w:bCs/>
          <w:color w:val="000000" w:themeColor="text1"/>
          <w:sz w:val="22"/>
          <w:lang w:eastAsia="zh-TW"/>
        </w:rPr>
        <w:t>世界遺產</w:t>
      </w:r>
    </w:p>
    <w:p w:rsidR="00C91982" w:rsidRPr="008A089A" w:rsidRDefault="00C91982" w:rsidP="00C91982">
      <w:pPr>
        <w:ind w:firstLineChars="200" w:firstLine="440"/>
        <w:rPr>
          <w:rFonts w:eastAsia="Source Han Sans TW Normal"/>
          <w:color w:val="000000" w:themeColor="text1"/>
          <w:sz w:val="22"/>
          <w:lang w:eastAsia="zh-TW"/>
        </w:rPr>
      </w:pPr>
      <w:r w:rsidRPr="008A089A">
        <w:rPr>
          <w:rFonts w:eastAsia="Source Han Sans TW Normal"/>
          <w:color w:val="000000" w:themeColor="text1"/>
          <w:sz w:val="22"/>
          <w:lang w:eastAsia="zh-TW"/>
        </w:rPr>
        <w:t>龜岡石器時代遺址（約西元前</w:t>
      </w:r>
      <w:r w:rsidRPr="008A089A">
        <w:rPr>
          <w:rFonts w:eastAsia="Source Han Sans TW Normal"/>
          <w:color w:val="000000" w:themeColor="text1"/>
          <w:sz w:val="22"/>
          <w:lang w:eastAsia="zh-TW"/>
        </w:rPr>
        <w:t>1000</w:t>
      </w:r>
      <w:r w:rsidRPr="008A089A">
        <w:rPr>
          <w:rFonts w:eastAsia="Source Han Sans TW Normal"/>
          <w:color w:val="000000" w:themeColor="text1"/>
          <w:sz w:val="22"/>
          <w:lang w:eastAsia="zh-TW"/>
        </w:rPr>
        <w:t>年）出土了一些繩文時代（西元前</w:t>
      </w:r>
      <w:r w:rsidRPr="008A089A">
        <w:rPr>
          <w:rFonts w:eastAsia="Source Han Sans TW Normal"/>
          <w:color w:val="000000" w:themeColor="text1"/>
          <w:sz w:val="22"/>
          <w:lang w:eastAsia="zh-TW"/>
        </w:rPr>
        <w:t>13,000</w:t>
      </w:r>
      <w:r w:rsidRPr="008A089A">
        <w:rPr>
          <w:rFonts w:eastAsia="Source Han Sans TW Normal" w:hint="eastAsia"/>
          <w:color w:val="000000" w:themeColor="text1"/>
          <w:sz w:val="22"/>
          <w:lang w:eastAsia="zh-TW"/>
        </w:rPr>
        <w:t>年</w:t>
      </w:r>
      <w:r w:rsidRPr="008A089A">
        <w:rPr>
          <w:rFonts w:eastAsia="Source Han Sans TW Normal" w:hint="eastAsia"/>
          <w:bCs/>
          <w:color w:val="000000" w:themeColor="text1"/>
          <w:sz w:val="22"/>
          <w:lang w:eastAsia="zh-TW"/>
        </w:rPr>
        <w:t>-</w:t>
      </w:r>
      <w:r w:rsidRPr="008A089A">
        <w:rPr>
          <w:rFonts w:eastAsia="Source Han Sans TW Normal"/>
          <w:color w:val="000000" w:themeColor="text1"/>
          <w:sz w:val="22"/>
          <w:lang w:eastAsia="zh-TW"/>
        </w:rPr>
        <w:t>前</w:t>
      </w:r>
      <w:r w:rsidRPr="008A089A">
        <w:rPr>
          <w:rFonts w:eastAsia="Source Han Sans TW Normal"/>
          <w:color w:val="000000" w:themeColor="text1"/>
          <w:sz w:val="22"/>
          <w:lang w:eastAsia="zh-TW"/>
        </w:rPr>
        <w:t>400</w:t>
      </w:r>
      <w:r w:rsidRPr="008A089A">
        <w:rPr>
          <w:rFonts w:eastAsia="Source Han Sans TW Normal"/>
          <w:color w:val="000000" w:themeColor="text1"/>
          <w:sz w:val="22"/>
          <w:lang w:eastAsia="zh-TW"/>
        </w:rPr>
        <w:t>年）最知名的陶器，</w:t>
      </w:r>
      <w:r w:rsidRPr="008A089A">
        <w:rPr>
          <w:rFonts w:eastAsia="Source Han Sans TW Normal" w:hint="eastAsia"/>
          <w:color w:val="000000" w:themeColor="text1"/>
          <w:sz w:val="22"/>
          <w:lang w:eastAsia="zh-TW"/>
        </w:rPr>
        <w:t>這些文物顯示了</w:t>
      </w:r>
      <w:r w:rsidRPr="008A089A">
        <w:rPr>
          <w:rFonts w:eastAsia="Source Han Sans TW Normal"/>
          <w:color w:val="000000" w:themeColor="text1"/>
          <w:sz w:val="22"/>
          <w:lang w:eastAsia="zh-TW"/>
        </w:rPr>
        <w:t>當時的先民已經掌握先進的製陶工藝，設計也頗具水準。因這處遺址出土的陶器而誕生的「龜岡式」一詞，更代表了繩文時代晚期日本北部的一種陶器風格</w:t>
      </w:r>
      <w:r w:rsidRPr="008A089A">
        <w:rPr>
          <w:rFonts w:eastAsia="Source Han Sans TW Normal" w:hint="eastAsia"/>
          <w:color w:val="000000" w:themeColor="text1"/>
          <w:sz w:val="22"/>
          <w:lang w:eastAsia="zh-TW"/>
        </w:rPr>
        <w:t>，</w:t>
      </w:r>
      <w:r w:rsidRPr="008A089A">
        <w:rPr>
          <w:rFonts w:eastAsia="Source Han Sans TW Normal"/>
          <w:color w:val="000000" w:themeColor="text1"/>
          <w:sz w:val="22"/>
          <w:lang w:eastAsia="zh-TW"/>
        </w:rPr>
        <w:t>諸如東京國立博物館、大英博物館、美國紐約大都會藝術博物館等許多世界頂級的博物館都收藏了龜岡式陶器。</w:t>
      </w:r>
    </w:p>
    <w:p w:rsidR="00C91982" w:rsidRPr="008A089A" w:rsidRDefault="00C91982" w:rsidP="00C91982">
      <w:pPr>
        <w:rPr>
          <w:rFonts w:eastAsia="Source Han Sans TW Normal"/>
          <w:bCs/>
          <w:color w:val="000000" w:themeColor="text1"/>
          <w:sz w:val="22"/>
          <w:lang w:eastAsia="zh-TW"/>
        </w:rPr>
      </w:pPr>
    </w:p>
    <w:p w:rsidR="00C91982" w:rsidRPr="008A089A" w:rsidRDefault="00C91982" w:rsidP="00C91982">
      <w:pPr>
        <w:rPr>
          <w:rFonts w:eastAsia="Source Han Sans TW Normal"/>
          <w:bCs/>
          <w:color w:val="000000" w:themeColor="text1"/>
          <w:sz w:val="22"/>
          <w:u w:val="single"/>
          <w:lang w:eastAsia="zh-TW"/>
        </w:rPr>
      </w:pPr>
      <w:r w:rsidRPr="008A089A">
        <w:rPr>
          <w:rFonts w:eastAsia="Source Han Sans TW Normal"/>
          <w:bCs/>
          <w:color w:val="000000" w:themeColor="text1"/>
          <w:sz w:val="22"/>
          <w:u w:val="single"/>
          <w:lang w:eastAsia="zh-TW"/>
        </w:rPr>
        <w:t>藝術與精神世界</w:t>
      </w:r>
    </w:p>
    <w:p w:rsidR="00C91982" w:rsidRPr="008A089A" w:rsidRDefault="00C91982" w:rsidP="00C91982">
      <w:pPr>
        <w:ind w:firstLineChars="200" w:firstLine="440"/>
        <w:rPr>
          <w:rFonts w:eastAsia="Source Han Sans TW Normal"/>
          <w:bCs/>
          <w:color w:val="000000" w:themeColor="text1"/>
          <w:sz w:val="22"/>
          <w:lang w:eastAsia="zh-TW"/>
        </w:rPr>
      </w:pPr>
      <w:r w:rsidRPr="008A089A">
        <w:rPr>
          <w:rFonts w:eastAsia="Source Han Sans TW Normal"/>
          <w:bCs/>
          <w:color w:val="000000" w:themeColor="text1"/>
          <w:sz w:val="22"/>
          <w:lang w:eastAsia="zh-TW"/>
        </w:rPr>
        <w:t>龜岡石器時代遺址的考古發掘出土了大量土坑墓和祭祀用的陶器。此外，土坑墓和遺址各處也發現了種類豐富的手工製品，包括燒製的陶器、拋光的玉珠、漆器、植物纖維編織品，以及仿佛戴著巨大遮光眼鏡和精美頭部裝飾的中空土偶（陶偶）</w:t>
      </w:r>
      <w:r w:rsidRPr="008A089A">
        <w:rPr>
          <w:rFonts w:eastAsia="Source Han Sans TW Normal" w:hint="eastAsia"/>
          <w:bCs/>
          <w:color w:val="000000" w:themeColor="text1"/>
          <w:sz w:val="22"/>
          <w:lang w:eastAsia="zh-TW"/>
        </w:rPr>
        <w:t>——</w:t>
      </w:r>
      <w:r w:rsidRPr="008A089A">
        <w:rPr>
          <w:rFonts w:eastAsia="Source Han Sans TW Normal"/>
          <w:color w:val="000000" w:themeColor="text1"/>
          <w:sz w:val="22"/>
          <w:lang w:eastAsia="zh-TW"/>
        </w:rPr>
        <w:t>被指定為國家重要文化財的</w:t>
      </w:r>
      <w:r w:rsidRPr="008A089A">
        <w:rPr>
          <w:rFonts w:eastAsia="Source Han Sans TW Normal"/>
          <w:bCs/>
          <w:color w:val="000000" w:themeColor="text1"/>
          <w:sz w:val="22"/>
          <w:lang w:eastAsia="zh-TW"/>
        </w:rPr>
        <w:t>「遮光器土偶」。從這類富於裝飾性的供奉品和陪葬品推測，繩文時代晚期的日本已經進化到了</w:t>
      </w:r>
      <w:r w:rsidRPr="008A089A">
        <w:rPr>
          <w:rFonts w:eastAsia="Source Han Sans TW Normal" w:hint="eastAsia"/>
          <w:bCs/>
          <w:color w:val="000000" w:themeColor="text1"/>
          <w:sz w:val="22"/>
          <w:lang w:eastAsia="zh-TW"/>
        </w:rPr>
        <w:t>一個</w:t>
      </w:r>
      <w:r w:rsidRPr="008A089A">
        <w:rPr>
          <w:rFonts w:eastAsia="Source Han Sans TW Normal"/>
          <w:bCs/>
          <w:color w:val="000000" w:themeColor="text1"/>
          <w:sz w:val="22"/>
          <w:lang w:eastAsia="zh-TW"/>
        </w:rPr>
        <w:t>擁有繁雜的祭奠儀式和成熟精神世界</w:t>
      </w:r>
      <w:r w:rsidRPr="008A089A">
        <w:rPr>
          <w:rFonts w:eastAsia="Source Han Sans TW Normal" w:hint="eastAsia"/>
          <w:bCs/>
          <w:color w:val="000000" w:themeColor="text1"/>
          <w:sz w:val="22"/>
          <w:lang w:eastAsia="zh-TW"/>
        </w:rPr>
        <w:t>的社會</w:t>
      </w:r>
      <w:r w:rsidRPr="008A089A">
        <w:rPr>
          <w:rFonts w:eastAsia="Source Han Sans TW Normal"/>
          <w:bCs/>
          <w:color w:val="000000" w:themeColor="text1"/>
          <w:sz w:val="22"/>
          <w:lang w:eastAsia="zh-TW"/>
        </w:rPr>
        <w:t>。</w:t>
      </w:r>
    </w:p>
    <w:p w:rsidR="00C91982" w:rsidRPr="008A089A" w:rsidRDefault="00C91982" w:rsidP="00C91982">
      <w:pPr>
        <w:rPr>
          <w:rFonts w:eastAsia="Source Han Sans TW Normal"/>
          <w:bCs/>
          <w:color w:val="000000" w:themeColor="text1"/>
          <w:sz w:val="22"/>
          <w:lang w:eastAsia="zh-TW"/>
        </w:rPr>
      </w:pPr>
    </w:p>
    <w:p w:rsidR="00C91982" w:rsidRPr="008A089A" w:rsidRDefault="00C91982" w:rsidP="00C91982">
      <w:pPr>
        <w:rPr>
          <w:rFonts w:eastAsia="Source Han Sans TW Normal"/>
          <w:bCs/>
          <w:color w:val="000000" w:themeColor="text1"/>
          <w:sz w:val="22"/>
          <w:u w:val="single"/>
          <w:lang w:eastAsia="zh-TW"/>
        </w:rPr>
      </w:pPr>
      <w:r w:rsidRPr="008A089A">
        <w:rPr>
          <w:rFonts w:eastAsia="Source Han Sans TW Normal"/>
          <w:bCs/>
          <w:color w:val="000000" w:themeColor="text1"/>
          <w:sz w:val="22"/>
          <w:u w:val="single"/>
          <w:lang w:eastAsia="zh-TW"/>
        </w:rPr>
        <w:t>多聚落共用的墓葬地</w:t>
      </w:r>
    </w:p>
    <w:p w:rsidR="00C91982" w:rsidRPr="00872FB1" w:rsidRDefault="00C91982" w:rsidP="00C91982">
      <w:pPr>
        <w:ind w:firstLineChars="200" w:firstLine="440"/>
        <w:rPr>
          <w:rFonts w:eastAsia="Source Han Sans TW Normal"/>
          <w:bCs/>
          <w:color w:val="000000" w:themeColor="text1"/>
          <w:sz w:val="22"/>
          <w:lang w:eastAsia="zh-TW"/>
        </w:rPr>
      </w:pPr>
      <w:r w:rsidRPr="008A089A">
        <w:rPr>
          <w:rFonts w:eastAsia="Source Han Sans TW Normal"/>
          <w:bCs/>
          <w:color w:val="000000" w:themeColor="text1"/>
          <w:sz w:val="22"/>
          <w:lang w:eastAsia="zh-TW"/>
        </w:rPr>
        <w:t>在西元前</w:t>
      </w:r>
      <w:r w:rsidRPr="008A089A">
        <w:rPr>
          <w:rFonts w:eastAsia="Source Han Sans TW Normal"/>
          <w:bCs/>
          <w:color w:val="000000" w:themeColor="text1"/>
          <w:sz w:val="22"/>
          <w:lang w:eastAsia="zh-TW"/>
        </w:rPr>
        <w:t>1500</w:t>
      </w:r>
      <w:r w:rsidRPr="008A089A">
        <w:rPr>
          <w:rFonts w:eastAsia="Source Han Sans TW Normal"/>
          <w:bCs/>
          <w:color w:val="000000" w:themeColor="text1"/>
          <w:sz w:val="22"/>
          <w:lang w:eastAsia="zh-TW"/>
        </w:rPr>
        <w:t>年～前</w:t>
      </w:r>
      <w:r w:rsidRPr="008A089A">
        <w:rPr>
          <w:rFonts w:eastAsia="Source Han Sans TW Normal"/>
          <w:bCs/>
          <w:color w:val="000000" w:themeColor="text1"/>
          <w:sz w:val="22"/>
          <w:lang w:eastAsia="zh-TW"/>
        </w:rPr>
        <w:t>400</w:t>
      </w:r>
      <w:r w:rsidRPr="008A089A">
        <w:rPr>
          <w:rFonts w:eastAsia="Source Han Sans TW Normal"/>
          <w:bCs/>
          <w:color w:val="000000" w:themeColor="text1"/>
          <w:sz w:val="22"/>
          <w:lang w:eastAsia="zh-TW"/>
        </w:rPr>
        <w:t>年之間，墓地漸漸被遷移到居住區域外，同時也從祭祀場所中獨立出來，成為多個聚落共用的區域。與此前的大型聚落（西元前</w:t>
      </w:r>
      <w:r w:rsidRPr="008A089A">
        <w:rPr>
          <w:rFonts w:eastAsia="Source Han Sans TW Normal"/>
          <w:bCs/>
          <w:color w:val="000000" w:themeColor="text1"/>
          <w:sz w:val="22"/>
          <w:lang w:eastAsia="zh-TW"/>
        </w:rPr>
        <w:t>3000</w:t>
      </w:r>
      <w:r w:rsidRPr="008A089A">
        <w:rPr>
          <w:rFonts w:eastAsia="Source Han Sans TW Normal" w:hint="eastAsia"/>
          <w:bCs/>
          <w:color w:val="000000" w:themeColor="text1"/>
          <w:sz w:val="22"/>
          <w:lang w:eastAsia="zh-TW"/>
        </w:rPr>
        <w:t>年</w:t>
      </w:r>
      <w:r w:rsidRPr="008A089A">
        <w:rPr>
          <w:rFonts w:eastAsia="Source Han Sans TW Normal" w:hint="eastAsia"/>
          <w:bCs/>
          <w:color w:val="000000" w:themeColor="text1"/>
          <w:sz w:val="22"/>
          <w:lang w:eastAsia="zh-TW"/>
        </w:rPr>
        <w:t>-</w:t>
      </w:r>
      <w:r w:rsidRPr="008A089A">
        <w:rPr>
          <w:rFonts w:eastAsia="Source Han Sans TW Normal"/>
          <w:bCs/>
          <w:color w:val="000000" w:themeColor="text1"/>
          <w:sz w:val="22"/>
          <w:lang w:eastAsia="zh-TW"/>
        </w:rPr>
        <w:t>前</w:t>
      </w:r>
      <w:r w:rsidRPr="008A089A">
        <w:rPr>
          <w:rFonts w:eastAsia="Source Han Sans TW Normal"/>
          <w:bCs/>
          <w:color w:val="000000" w:themeColor="text1"/>
          <w:sz w:val="22"/>
          <w:lang w:eastAsia="zh-TW"/>
        </w:rPr>
        <w:t>2000</w:t>
      </w:r>
      <w:r w:rsidRPr="008A089A">
        <w:rPr>
          <w:rFonts w:eastAsia="Source Han Sans TW Normal"/>
          <w:bCs/>
          <w:color w:val="000000" w:themeColor="text1"/>
          <w:sz w:val="22"/>
          <w:lang w:eastAsia="zh-TW"/>
        </w:rPr>
        <w:t>年）相比，這個時期的聚落規模越來越小，也更趨分散，墓地</w:t>
      </w:r>
      <w:r>
        <w:rPr>
          <w:rFonts w:eastAsia="Source Han Sans TW Normal" w:hint="eastAsia"/>
          <w:bCs/>
          <w:color w:val="000000" w:themeColor="text1"/>
          <w:sz w:val="22"/>
          <w:lang w:eastAsia="zh-TW"/>
        </w:rPr>
        <w:t>也因此</w:t>
      </w:r>
      <w:r w:rsidRPr="00872FB1">
        <w:rPr>
          <w:rFonts w:eastAsia="Source Han Sans TW Normal"/>
          <w:bCs/>
          <w:color w:val="000000" w:themeColor="text1"/>
          <w:sz w:val="22"/>
          <w:lang w:eastAsia="zh-TW"/>
        </w:rPr>
        <w:t>逐步發展為共用的模式。龜岡石器時代遺址被認為是多個聚落共用的墓地，也是繩文時代晚期獨立墓地的典型代表。</w:t>
      </w:r>
    </w:p>
    <w:p w:rsidR="00C91982" w:rsidRPr="00872FB1" w:rsidRDefault="00C91982" w:rsidP="00C91982">
      <w:pPr>
        <w:rPr>
          <w:rFonts w:eastAsia="Source Han Sans TW Normal"/>
          <w:bCs/>
          <w:color w:val="000000" w:themeColor="text1"/>
          <w:sz w:val="22"/>
          <w:lang w:eastAsia="zh-TW"/>
        </w:rPr>
      </w:pPr>
    </w:p>
    <w:p w:rsidR="00C91982" w:rsidRPr="00872FB1" w:rsidRDefault="00C91982" w:rsidP="00C91982">
      <w:pPr>
        <w:rPr>
          <w:rFonts w:eastAsia="Source Han Sans TW Normal"/>
          <w:bCs/>
          <w:color w:val="000000" w:themeColor="text1"/>
          <w:sz w:val="22"/>
          <w:u w:val="single"/>
          <w:lang w:eastAsia="zh-TW"/>
        </w:rPr>
      </w:pPr>
      <w:r w:rsidRPr="00872FB1">
        <w:rPr>
          <w:rFonts w:eastAsia="Source Han Sans TW Normal"/>
          <w:bCs/>
          <w:color w:val="000000" w:themeColor="text1"/>
          <w:sz w:val="22"/>
          <w:u w:val="single"/>
          <w:lang w:eastAsia="zh-TW"/>
        </w:rPr>
        <w:t>相關遺址</w:t>
      </w:r>
    </w:p>
    <w:p w:rsidR="00C91982" w:rsidRPr="00872FB1" w:rsidRDefault="00C91982" w:rsidP="00C91982">
      <w:pPr>
        <w:ind w:firstLineChars="200" w:firstLine="440"/>
        <w:rPr>
          <w:rFonts w:eastAsia="Source Han Sans TW Normal"/>
          <w:bCs/>
          <w:color w:val="000000" w:themeColor="text1"/>
          <w:sz w:val="22"/>
          <w:lang w:eastAsia="zh-TW"/>
        </w:rPr>
      </w:pPr>
      <w:r w:rsidRPr="00872FB1">
        <w:rPr>
          <w:rFonts w:eastAsia="Source Han Sans TW Normal"/>
          <w:bCs/>
          <w:color w:val="000000" w:themeColor="text1"/>
          <w:sz w:val="22"/>
          <w:lang w:eastAsia="zh-TW"/>
        </w:rPr>
        <w:t>龜岡石器時代遺址內設有</w:t>
      </w:r>
      <w:r w:rsidRPr="00EE0863">
        <w:rPr>
          <w:rFonts w:eastAsia="Source Han Sans TW Normal"/>
          <w:bCs/>
          <w:color w:val="000000" w:themeColor="text1"/>
          <w:sz w:val="22"/>
          <w:lang w:eastAsia="zh-TW"/>
        </w:rPr>
        <w:t>解說告示牌</w:t>
      </w:r>
      <w:r w:rsidRPr="00872FB1">
        <w:rPr>
          <w:rFonts w:eastAsia="Source Han Sans TW Normal"/>
          <w:bCs/>
          <w:color w:val="000000" w:themeColor="text1"/>
          <w:sz w:val="22"/>
          <w:lang w:eastAsia="zh-TW"/>
        </w:rPr>
        <w:t>，還有一個大型遮光器土偶像。田小屋野貝塚【連結】在附近步行</w:t>
      </w:r>
      <w:r w:rsidRPr="00872FB1">
        <w:rPr>
          <w:rFonts w:eastAsia="Source Han Sans TW Normal"/>
          <w:bCs/>
          <w:color w:val="000000" w:themeColor="text1"/>
          <w:sz w:val="22"/>
          <w:lang w:eastAsia="zh-TW"/>
        </w:rPr>
        <w:t>5</w:t>
      </w:r>
      <w:r w:rsidRPr="00872FB1">
        <w:rPr>
          <w:rFonts w:eastAsia="Source Han Sans TW Normal"/>
          <w:bCs/>
          <w:color w:val="000000" w:themeColor="text1"/>
          <w:sz w:val="22"/>
          <w:lang w:eastAsia="zh-TW"/>
        </w:rPr>
        <w:t>分鐘即可抵達。津輕市的繩文住居展示資料館【連結】和木造龜岡考古資料室【連結】內陳列著來自龜岡石器時代遺址和當地其他繩文時代遺址的出土文物。在稍遠的八戶市，八戶市埋藏文化財中</w:t>
      </w:r>
      <w:r w:rsidRPr="008109FC">
        <w:rPr>
          <w:rFonts w:ascii="Source Han Sans TW Normal" w:eastAsia="Source Han Sans TW Normal" w:hAnsi="Source Han Sans TW Normal" w:hint="eastAsia"/>
          <w:bCs/>
          <w:color w:val="000000" w:themeColor="text1"/>
          <w:sz w:val="22"/>
          <w:lang w:eastAsia="zh-TW"/>
        </w:rPr>
        <w:t>心</w:t>
      </w:r>
      <w:r w:rsidRPr="008109FC">
        <w:rPr>
          <w:rFonts w:ascii="Source Han Sans TW Normal" w:eastAsia="Source Han Sans TW Normal" w:hAnsi="Source Han Sans TW Normal"/>
          <w:bCs/>
          <w:color w:val="000000" w:themeColor="text1"/>
          <w:sz w:val="22"/>
          <w:lang w:eastAsia="zh-TW"/>
        </w:rPr>
        <w:t>·</w:t>
      </w:r>
      <w:r w:rsidRPr="008109FC">
        <w:rPr>
          <w:rFonts w:ascii="Source Han Sans TW Normal" w:eastAsia="Source Han Sans TW Normal" w:hAnsi="Source Han Sans TW Normal" w:hint="eastAsia"/>
          <w:bCs/>
          <w:color w:val="000000" w:themeColor="text1"/>
          <w:sz w:val="22"/>
          <w:lang w:eastAsia="zh-TW"/>
        </w:rPr>
        <w:t>是</w:t>
      </w:r>
      <w:r w:rsidRPr="00872FB1">
        <w:rPr>
          <w:rFonts w:eastAsia="Source Han Sans TW Normal"/>
          <w:bCs/>
          <w:color w:val="000000" w:themeColor="text1"/>
          <w:sz w:val="22"/>
          <w:lang w:eastAsia="zh-TW"/>
        </w:rPr>
        <w:t>川繩文館【連結】</w:t>
      </w:r>
      <w:r>
        <w:rPr>
          <w:rFonts w:eastAsia="Source Han Sans TW Normal" w:hint="eastAsia"/>
          <w:bCs/>
          <w:color w:val="000000" w:themeColor="text1"/>
          <w:sz w:val="22"/>
          <w:lang w:eastAsia="zh-TW"/>
        </w:rPr>
        <w:t>主要</w:t>
      </w:r>
      <w:r w:rsidRPr="00872FB1">
        <w:rPr>
          <w:rFonts w:eastAsia="Source Han Sans TW Normal"/>
          <w:bCs/>
          <w:color w:val="000000" w:themeColor="text1"/>
          <w:sz w:val="22"/>
          <w:lang w:eastAsia="zh-TW"/>
        </w:rPr>
        <w:t>展出是川石器時代遺址出土的龜岡式陶器。</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82"/>
    <w:rsid w:val="00102A26"/>
    <w:rsid w:val="00346BD8"/>
    <w:rsid w:val="00BD54C2"/>
    <w:rsid w:val="00C9198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73BD38-31DD-467A-9396-E0D6645A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19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919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198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919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19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19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19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19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19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19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19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19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19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19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19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19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19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19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19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1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9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1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982"/>
    <w:pPr>
      <w:spacing w:before="160" w:after="160"/>
      <w:jc w:val="center"/>
    </w:pPr>
    <w:rPr>
      <w:i/>
      <w:iCs/>
      <w:color w:val="404040" w:themeColor="text1" w:themeTint="BF"/>
    </w:rPr>
  </w:style>
  <w:style w:type="character" w:customStyle="1" w:styleId="a8">
    <w:name w:val="引用文 (文字)"/>
    <w:basedOn w:val="a0"/>
    <w:link w:val="a7"/>
    <w:uiPriority w:val="29"/>
    <w:rsid w:val="00C91982"/>
    <w:rPr>
      <w:i/>
      <w:iCs/>
      <w:color w:val="404040" w:themeColor="text1" w:themeTint="BF"/>
    </w:rPr>
  </w:style>
  <w:style w:type="paragraph" w:styleId="a9">
    <w:name w:val="List Paragraph"/>
    <w:basedOn w:val="a"/>
    <w:uiPriority w:val="34"/>
    <w:qFormat/>
    <w:rsid w:val="00C91982"/>
    <w:pPr>
      <w:ind w:left="720"/>
      <w:contextualSpacing/>
    </w:pPr>
  </w:style>
  <w:style w:type="character" w:styleId="21">
    <w:name w:val="Intense Emphasis"/>
    <w:basedOn w:val="a0"/>
    <w:uiPriority w:val="21"/>
    <w:qFormat/>
    <w:rsid w:val="00C91982"/>
    <w:rPr>
      <w:i/>
      <w:iCs/>
      <w:color w:val="0F4761" w:themeColor="accent1" w:themeShade="BF"/>
    </w:rPr>
  </w:style>
  <w:style w:type="paragraph" w:styleId="22">
    <w:name w:val="Intense Quote"/>
    <w:basedOn w:val="a"/>
    <w:next w:val="a"/>
    <w:link w:val="23"/>
    <w:uiPriority w:val="30"/>
    <w:qFormat/>
    <w:rsid w:val="00C91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91982"/>
    <w:rPr>
      <w:i/>
      <w:iCs/>
      <w:color w:val="0F4761" w:themeColor="accent1" w:themeShade="BF"/>
    </w:rPr>
  </w:style>
  <w:style w:type="character" w:styleId="24">
    <w:name w:val="Intense Reference"/>
    <w:basedOn w:val="a0"/>
    <w:uiPriority w:val="32"/>
    <w:qFormat/>
    <w:rsid w:val="00C919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2024-07-31T14:04:00Z</dcterms:created>
  <dcterms:modified xsi:type="dcterms:W3CDTF">2024-07-31T14:04:00Z</dcterms:modified>
</cp:coreProperties>
</file>