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0B3" w:rsidRPr="000706C6" w:rsidRDefault="00FD60B3" w:rsidP="00FD60B3">
      <w:pPr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與生物友好相處</w:t>
      </w:r>
    </w:p>
    <w:p w:rsidR="00FD60B3" w:rsidRPr="000706C6" w:rsidRDefault="00FD60B3" w:rsidP="00FD60B3">
      <w:pPr>
        <w:rPr>
          <w:rFonts w:ascii="Times New Roman" w:eastAsia="思源黑体 CN Normal" w:hAnsi="Times New Roman"/>
          <w:sz w:val="22"/>
          <w:lang w:eastAsia="zh-CN"/>
        </w:rPr>
      </w:pPr>
      <w:r/>
    </w:p>
    <w:p w:rsidR="00FD60B3" w:rsidRPr="000706C6" w:rsidRDefault="00FD60B3" w:rsidP="00FD60B3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在自然棲息地見到動物總讓人激動又興奮。在觀察動物時，務必保持適當的距離，並且需要謹慎小心，以免破壞牠們的棲息地或干擾牠們的自然行為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為此我們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正</w:t>
      </w:r>
      <w:r w:rsidRPr="000706C6">
        <w:rPr>
          <w:rFonts w:ascii="Times New Roman" w:eastAsia="思源黑体 CN Normal" w:hAnsi="Times New Roman"/>
          <w:sz w:val="22"/>
          <w:lang w:eastAsia="zh-TW"/>
        </w:rPr>
        <w:t>推動一系列的計畫。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B3"/>
    <w:rsid w:val="00102A26"/>
    <w:rsid w:val="00346BD8"/>
    <w:rsid w:val="00BD54C2"/>
    <w:rsid w:val="00D72ECD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62E31-A89B-41B6-89F7-896AF161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0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60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60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60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60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60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60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6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60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60B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D60B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