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165E" w:rsidRPr="004D0E68" w:rsidRDefault="00D1165E" w:rsidP="00D1165E">
      <w:pPr>
        <w:tabs>
          <w:tab w:val="left" w:pos="1227"/>
        </w:tabs>
        <w:adjustRightInd w:val="0"/>
        <w:snapToGrid w:val="0"/>
        <w:spacing w:line="240" w:lineRule="atLeast"/>
        <w:rPr>
          <w:rFonts w:eastAsia="Source Han Sans TW Normal"/>
          <w:b/>
          <w:sz w:val="22"/>
          <w:lang w:eastAsia="zh-TW"/>
        </w:rPr>
      </w:pPr>
      <w:r>
        <w:rPr>
          <w:b/>
        </w:rPr>
        <w:t>御朱印</w:t>
      </w:r>
    </w:p>
    <w:p/>
    <w:p w:rsidR="00D1165E" w:rsidRPr="004D0E68" w:rsidRDefault="00D1165E" w:rsidP="00D1165E">
      <w:pPr>
        <w:tabs>
          <w:tab w:val="left" w:pos="1227"/>
        </w:tabs>
        <w:adjustRightInd w:val="0"/>
        <w:snapToGrid w:val="0"/>
        <w:spacing w:line="240" w:lineRule="atLeast"/>
        <w:ind w:firstLineChars="200" w:firstLine="440"/>
        <w:rPr>
          <w:rFonts w:eastAsia="Source Han Sans TW Normal"/>
          <w:bCs/>
          <w:sz w:val="22"/>
          <w:lang w:eastAsia="zh-TW"/>
        </w:rPr>
      </w:pPr>
      <w:r w:rsidRPr="004D0E68">
        <w:rPr>
          <w:rFonts w:eastAsia="Source Han Sans TW Normal"/>
          <w:bCs/>
          <w:sz w:val="22"/>
          <w:lang w:eastAsia="zh-TW"/>
        </w:rPr>
        <w:t>御朱印是由遍布全日本的寺院和神社發行的精美手寫印章。通常</w:t>
      </w:r>
      <w:r w:rsidRPr="00FF60E9">
        <w:rPr>
          <w:rFonts w:ascii="Source Han Sans TW Normal" w:eastAsia="Source Han Sans TW Normal" w:hAnsi="Source Han Sans TW Normal" w:hint="eastAsia"/>
          <w:bCs/>
          <w:sz w:val="22"/>
          <w:lang w:eastAsia="zh-TW"/>
        </w:rPr>
        <w:t>會在被稱為「</w:t>
      </w:r>
      <w:r w:rsidRPr="003C0831">
        <w:rPr>
          <w:rFonts w:ascii="Source Han Sans TW Normal" w:eastAsia="Source Han Sans TW Normal" w:hAnsi="Source Han Sans TW Normal" w:hint="eastAsia"/>
          <w:bCs/>
          <w:sz w:val="22"/>
          <w:lang w:eastAsia="zh-TW"/>
        </w:rPr>
        <w:t>御</w:t>
      </w:r>
      <w:r w:rsidRPr="00FF60E9">
        <w:rPr>
          <w:rFonts w:ascii="Source Han Sans TW Normal" w:eastAsia="Source Han Sans TW Normal" w:hAnsi="Source Han Sans TW Normal" w:hint="eastAsia"/>
          <w:bCs/>
          <w:sz w:val="22"/>
          <w:lang w:eastAsia="zh-TW"/>
        </w:rPr>
        <w:t>朱印賬」的小冊子蓋上深紅色大印章，並用</w:t>
      </w:r>
      <w:r w:rsidRPr="004D0E68">
        <w:rPr>
          <w:rFonts w:eastAsia="Source Han Sans TW Normal"/>
          <w:bCs/>
          <w:sz w:val="22"/>
          <w:lang w:eastAsia="zh-TW"/>
        </w:rPr>
        <w:t>毛筆書寫寺廟或神社名稱、日期、吉祥語和祈願文。自古以來，收集各處御朱印的行為帶有濃厚宗教色彩，但在今天卻被訪客視為紀念品而收藏。</w:t>
      </w:r>
    </w:p>
    <w:p w:rsidR="00D1165E" w:rsidRPr="004D0E68" w:rsidRDefault="00D1165E" w:rsidP="00D1165E">
      <w:pPr>
        <w:tabs>
          <w:tab w:val="left" w:pos="1227"/>
        </w:tabs>
        <w:adjustRightInd w:val="0"/>
        <w:snapToGrid w:val="0"/>
        <w:spacing w:line="240" w:lineRule="atLeast"/>
        <w:ind w:firstLineChars="200" w:firstLine="440"/>
        <w:rPr>
          <w:rFonts w:eastAsia="Source Han Sans TW Normal"/>
          <w:bCs/>
          <w:sz w:val="22"/>
          <w:lang w:eastAsia="zh-TW"/>
        </w:rPr>
      </w:pPr>
      <w:r w:rsidRPr="004D0E68">
        <w:rPr>
          <w:rFonts w:eastAsia="Source Han Sans TW Normal"/>
          <w:bCs/>
          <w:sz w:val="22"/>
          <w:lang w:eastAsia="zh-TW"/>
        </w:rPr>
        <w:t>御朱印最初是作為寺院或神社提供給朝聖者的憑證，以證明他們抄寫佛經並供奉給</w:t>
      </w:r>
      <w:r w:rsidRPr="00FF60E9">
        <w:rPr>
          <w:rFonts w:ascii="Source Han Sans TW Normal" w:eastAsia="Source Han Sans TW Normal" w:hAnsi="Source Han Sans TW Normal" w:hint="eastAsia"/>
          <w:bCs/>
          <w:sz w:val="22"/>
          <w:lang w:eastAsia="zh-TW"/>
        </w:rPr>
        <w:t>了</w:t>
      </w:r>
      <w:r w:rsidRPr="004D0E68">
        <w:rPr>
          <w:rFonts w:eastAsia="Source Han Sans TW Normal"/>
          <w:bCs/>
          <w:sz w:val="22"/>
          <w:lang w:eastAsia="zh-TW"/>
        </w:rPr>
        <w:t>寺社。這是由於佛教信徒認為抄寫佛經有助於為死後轉世積累功德</w:t>
      </w:r>
      <w:r w:rsidRPr="000617BC">
        <w:rPr>
          <w:rFonts w:eastAsia="Source Han Sans TW Normal" w:hint="eastAsia"/>
          <w:bCs/>
          <w:sz w:val="22"/>
          <w:lang w:eastAsia="zh-TW"/>
        </w:rPr>
        <w:t>。</w:t>
      </w:r>
      <w:r w:rsidRPr="004D0E68">
        <w:rPr>
          <w:rFonts w:eastAsia="Source Han Sans TW Normal"/>
          <w:bCs/>
          <w:sz w:val="22"/>
          <w:lang w:eastAsia="zh-TW"/>
        </w:rPr>
        <w:t>但並非每一位朝聖者都有能力親手抄經，因此可以付費請寺院代勞，這時御朱印就成為拜託寺院代筆的交易記錄。到江戶時代（</w:t>
      </w:r>
      <w:r w:rsidRPr="004D0E68">
        <w:rPr>
          <w:rFonts w:eastAsia="Source Han Sans TW Normal"/>
          <w:bCs/>
          <w:sz w:val="22"/>
          <w:lang w:eastAsia="zh-TW"/>
        </w:rPr>
        <w:t>1603-1867</w:t>
      </w:r>
      <w:r>
        <w:rPr>
          <w:rFonts w:eastAsia="Source Han Sans TW Normal" w:hint="eastAsia"/>
          <w:bCs/>
          <w:sz w:val="22"/>
          <w:lang w:eastAsia="zh-TW"/>
        </w:rPr>
        <w:t>）</w:t>
      </w:r>
      <w:r w:rsidRPr="004D0E68">
        <w:rPr>
          <w:rFonts w:eastAsia="Source Han Sans TW Normal"/>
          <w:bCs/>
          <w:sz w:val="22"/>
          <w:lang w:eastAsia="zh-TW"/>
        </w:rPr>
        <w:t>晚期，奉納經文的行為已日漸稀少，但是收集御朱印卻十分盛行。現在，幾乎所有的寺院和神社</w:t>
      </w:r>
      <w:r w:rsidRPr="00FF60E9">
        <w:rPr>
          <w:rFonts w:ascii="Source Han Sans TW Normal" w:eastAsia="Source Han Sans TW Normal" w:hAnsi="Source Han Sans TW Normal" w:hint="eastAsia"/>
          <w:bCs/>
          <w:sz w:val="22"/>
          <w:lang w:eastAsia="zh-TW"/>
        </w:rPr>
        <w:t>都只要捐</w:t>
      </w:r>
      <w:r w:rsidRPr="00FF60E9">
        <w:rPr>
          <w:rFonts w:ascii="Source Han Sans TW Normal" w:eastAsia="Source Han Sans TW Normal" w:hAnsi="Source Han Sans TW Normal" w:cs="Microsoft YaHei" w:hint="eastAsia"/>
          <w:bCs/>
          <w:sz w:val="22"/>
          <w:lang w:eastAsia="zh-TW"/>
        </w:rPr>
        <w:t>贈</w:t>
      </w:r>
      <w:r w:rsidRPr="004D0E68">
        <w:rPr>
          <w:rFonts w:eastAsia="Source Han Sans TW Normal"/>
          <w:bCs/>
          <w:sz w:val="22"/>
          <w:lang w:eastAsia="zh-TW"/>
        </w:rPr>
        <w:t>一定金額就可換取一個或多個御朱印。</w:t>
      </w:r>
    </w:p>
    <w:p w:rsidR="00D1165E" w:rsidRPr="004D0E68" w:rsidRDefault="00D1165E" w:rsidP="00D1165E">
      <w:pPr>
        <w:tabs>
          <w:tab w:val="left" w:pos="1227"/>
        </w:tabs>
        <w:adjustRightInd w:val="0"/>
        <w:snapToGrid w:val="0"/>
        <w:spacing w:line="240" w:lineRule="atLeast"/>
        <w:ind w:firstLineChars="200" w:firstLine="440"/>
        <w:rPr>
          <w:rFonts w:eastAsia="Source Han Sans TW Normal"/>
          <w:bCs/>
          <w:sz w:val="22"/>
          <w:lang w:eastAsia="zh-TW"/>
        </w:rPr>
      </w:pPr>
      <w:r w:rsidRPr="004D0E68">
        <w:rPr>
          <w:rFonts w:eastAsia="Source Han Sans TW Normal"/>
          <w:bCs/>
          <w:sz w:val="22"/>
          <w:lang w:eastAsia="zh-TW"/>
        </w:rPr>
        <w:t>在圓教寺內的摩尼殿、食堂、開山堂</w:t>
      </w:r>
      <w:r w:rsidRPr="004D0E68">
        <w:rPr>
          <w:rFonts w:eastAsia="Source Han Sans TW Normal"/>
          <w:bCs/>
          <w:sz w:val="22"/>
          <w:lang w:eastAsia="zh-TW"/>
        </w:rPr>
        <w:t>3</w:t>
      </w:r>
      <w:r w:rsidRPr="004D0E68">
        <w:rPr>
          <w:rFonts w:eastAsia="Source Han Sans TW Normal"/>
          <w:bCs/>
          <w:sz w:val="22"/>
          <w:lang w:eastAsia="zh-TW"/>
        </w:rPr>
        <w:t>處，共有</w:t>
      </w:r>
      <w:r w:rsidRPr="004D0E68">
        <w:rPr>
          <w:rFonts w:eastAsia="Source Han Sans TW Normal"/>
          <w:bCs/>
          <w:sz w:val="22"/>
          <w:lang w:eastAsia="zh-TW"/>
        </w:rPr>
        <w:t>6</w:t>
      </w:r>
      <w:r w:rsidRPr="004D0E68">
        <w:rPr>
          <w:rFonts w:eastAsia="Source Han Sans TW Normal"/>
          <w:bCs/>
          <w:sz w:val="22"/>
          <w:lang w:eastAsia="zh-TW"/>
        </w:rPr>
        <w:t>種不同的御朱印。摩尼殿發行的御朱印是紀念參拜「西國三十三所」路線上的第</w:t>
      </w:r>
      <w:r w:rsidRPr="004D0E68">
        <w:rPr>
          <w:rFonts w:eastAsia="Source Han Sans TW Normal"/>
          <w:bCs/>
          <w:sz w:val="22"/>
          <w:lang w:eastAsia="zh-TW"/>
        </w:rPr>
        <w:t>27</w:t>
      </w:r>
      <w:r w:rsidRPr="004D0E68">
        <w:rPr>
          <w:rFonts w:eastAsia="Source Han Sans TW Normal"/>
          <w:bCs/>
          <w:sz w:val="22"/>
          <w:lang w:eastAsia="zh-TW"/>
        </w:rPr>
        <w:t>處靈場。這條備受推崇的巡禮之路長達</w:t>
      </w:r>
      <w:r w:rsidRPr="004D0E68">
        <w:rPr>
          <w:rFonts w:eastAsia="Source Han Sans TW Normal"/>
          <w:bCs/>
          <w:sz w:val="22"/>
          <w:lang w:eastAsia="zh-TW"/>
        </w:rPr>
        <w:t>1000</w:t>
      </w:r>
      <w:r w:rsidRPr="004D0E68">
        <w:rPr>
          <w:rFonts w:eastAsia="Source Han Sans TW Normal"/>
          <w:bCs/>
          <w:sz w:val="22"/>
          <w:lang w:eastAsia="zh-TW"/>
        </w:rPr>
        <w:t>公里，橫跨近畿地區的</w:t>
      </w:r>
      <w:r w:rsidRPr="004D0E68">
        <w:rPr>
          <w:rFonts w:eastAsia="Source Han Sans TW Normal"/>
          <w:bCs/>
          <w:sz w:val="22"/>
          <w:lang w:eastAsia="zh-TW"/>
        </w:rPr>
        <w:t>7</w:t>
      </w:r>
      <w:r w:rsidRPr="00FF03C3">
        <w:rPr>
          <w:rFonts w:eastAsia="Source Han Sans TW Normal"/>
          <w:bCs/>
          <w:color w:val="000000" w:themeColor="text1"/>
          <w:sz w:val="22"/>
          <w:lang w:eastAsia="zh-TW"/>
        </w:rPr>
        <w:t>縣</w:t>
      </w:r>
      <w:r w:rsidRPr="00FF03C3">
        <w:rPr>
          <w:rFonts w:eastAsia="Source Han Sans TW Normal" w:hint="eastAsia"/>
          <w:bCs/>
          <w:color w:val="000000" w:themeColor="text1"/>
          <w:sz w:val="22"/>
          <w:lang w:eastAsia="zh-TW"/>
        </w:rPr>
        <w:t>2</w:t>
      </w:r>
      <w:r w:rsidRPr="00FF03C3">
        <w:rPr>
          <w:rFonts w:eastAsia="Source Han Sans TW Normal" w:hint="eastAsia"/>
          <w:bCs/>
          <w:color w:val="000000" w:themeColor="text1"/>
          <w:sz w:val="22"/>
          <w:lang w:eastAsia="zh-TW"/>
        </w:rPr>
        <w:t>府</w:t>
      </w:r>
      <w:r w:rsidRPr="00FF03C3">
        <w:rPr>
          <w:rFonts w:eastAsia="Source Han Sans TW Normal"/>
          <w:bCs/>
          <w:color w:val="000000" w:themeColor="text1"/>
          <w:sz w:val="22"/>
          <w:lang w:eastAsia="zh-TW"/>
        </w:rPr>
        <w:t>（和歌山</w:t>
      </w:r>
      <w:r w:rsidRPr="00FF03C3">
        <w:rPr>
          <w:rFonts w:eastAsia="Source Han Sans TW Normal" w:hint="eastAsia"/>
          <w:bCs/>
          <w:color w:val="000000" w:themeColor="text1"/>
          <w:sz w:val="22"/>
          <w:lang w:eastAsia="zh-TW"/>
        </w:rPr>
        <w:t>縣</w:t>
      </w:r>
      <w:r w:rsidRPr="00FF03C3">
        <w:rPr>
          <w:rFonts w:eastAsia="Source Han Sans TW Normal"/>
          <w:bCs/>
          <w:color w:val="000000" w:themeColor="text1"/>
          <w:sz w:val="22"/>
          <w:lang w:eastAsia="zh-TW"/>
        </w:rPr>
        <w:t>、大阪</w:t>
      </w:r>
      <w:r w:rsidRPr="00FF03C3">
        <w:rPr>
          <w:rFonts w:eastAsia="Source Han Sans TW Normal" w:hint="eastAsia"/>
          <w:bCs/>
          <w:color w:val="000000" w:themeColor="text1"/>
          <w:sz w:val="22"/>
          <w:lang w:eastAsia="zh-TW"/>
        </w:rPr>
        <w:t>府</w:t>
      </w:r>
      <w:r w:rsidRPr="00FF03C3">
        <w:rPr>
          <w:rFonts w:eastAsia="Source Han Sans TW Normal"/>
          <w:bCs/>
          <w:color w:val="000000" w:themeColor="text1"/>
          <w:sz w:val="22"/>
          <w:lang w:eastAsia="zh-TW"/>
        </w:rPr>
        <w:t>、兵庫</w:t>
      </w:r>
      <w:r w:rsidRPr="00FF03C3">
        <w:rPr>
          <w:rFonts w:eastAsia="Source Han Sans TW Normal" w:hint="eastAsia"/>
          <w:bCs/>
          <w:color w:val="000000" w:themeColor="text1"/>
          <w:sz w:val="22"/>
          <w:lang w:eastAsia="zh-TW"/>
        </w:rPr>
        <w:t>縣</w:t>
      </w:r>
      <w:r w:rsidRPr="00FF03C3">
        <w:rPr>
          <w:rFonts w:eastAsia="Source Han Sans TW Normal"/>
          <w:bCs/>
          <w:color w:val="000000" w:themeColor="text1"/>
          <w:sz w:val="22"/>
          <w:lang w:eastAsia="zh-TW"/>
        </w:rPr>
        <w:t>、京都</w:t>
      </w:r>
      <w:r w:rsidRPr="00FF03C3">
        <w:rPr>
          <w:rFonts w:eastAsia="Source Han Sans TW Normal" w:hint="eastAsia"/>
          <w:bCs/>
          <w:color w:val="000000" w:themeColor="text1"/>
          <w:sz w:val="22"/>
          <w:lang w:eastAsia="zh-TW"/>
        </w:rPr>
        <w:t>府</w:t>
      </w:r>
      <w:r w:rsidRPr="00FF03C3">
        <w:rPr>
          <w:rFonts w:eastAsia="Source Han Sans TW Normal"/>
          <w:bCs/>
          <w:color w:val="000000" w:themeColor="text1"/>
          <w:sz w:val="22"/>
          <w:lang w:eastAsia="zh-TW"/>
        </w:rPr>
        <w:t>、奈良</w:t>
      </w:r>
      <w:r w:rsidRPr="00FF03C3">
        <w:rPr>
          <w:rFonts w:eastAsia="Source Han Sans TW Normal" w:hint="eastAsia"/>
          <w:bCs/>
          <w:color w:val="000000" w:themeColor="text1"/>
          <w:sz w:val="22"/>
          <w:lang w:eastAsia="zh-TW"/>
        </w:rPr>
        <w:t>縣</w:t>
      </w:r>
      <w:r w:rsidRPr="00FF03C3">
        <w:rPr>
          <w:rFonts w:eastAsia="Source Han Sans TW Normal"/>
          <w:bCs/>
          <w:color w:val="000000" w:themeColor="text1"/>
          <w:sz w:val="22"/>
          <w:lang w:eastAsia="zh-TW"/>
        </w:rPr>
        <w:t>、滋賀</w:t>
      </w:r>
      <w:r w:rsidRPr="00FF03C3">
        <w:rPr>
          <w:rFonts w:eastAsia="Source Han Sans TW Normal" w:hint="eastAsia"/>
          <w:bCs/>
          <w:color w:val="000000" w:themeColor="text1"/>
          <w:sz w:val="22"/>
          <w:lang w:eastAsia="zh-TW"/>
        </w:rPr>
        <w:t>縣</w:t>
      </w:r>
      <w:r w:rsidRPr="00FF03C3">
        <w:rPr>
          <w:rFonts w:eastAsia="Source Han Sans TW Normal"/>
          <w:bCs/>
          <w:color w:val="000000" w:themeColor="text1"/>
          <w:sz w:val="22"/>
          <w:lang w:eastAsia="zh-TW"/>
        </w:rPr>
        <w:t>和岐阜</w:t>
      </w:r>
      <w:r w:rsidRPr="00FF03C3">
        <w:rPr>
          <w:rFonts w:eastAsia="Source Han Sans TW Normal" w:hint="eastAsia"/>
          <w:bCs/>
          <w:color w:val="000000" w:themeColor="text1"/>
          <w:sz w:val="22"/>
          <w:lang w:eastAsia="zh-TW"/>
        </w:rPr>
        <w:t>縣</w:t>
      </w:r>
      <w:r w:rsidRPr="00FF03C3">
        <w:rPr>
          <w:rFonts w:eastAsia="Source Han Sans TW Normal"/>
          <w:bCs/>
          <w:color w:val="000000" w:themeColor="text1"/>
          <w:sz w:val="22"/>
          <w:lang w:eastAsia="zh-TW"/>
        </w:rPr>
        <w:t>），也是日本最古老的觀音巡禮路線。據說，一生參拜過所有</w:t>
      </w:r>
      <w:r w:rsidRPr="00FF03C3">
        <w:rPr>
          <w:rFonts w:eastAsia="Source Han Sans TW Normal"/>
          <w:bCs/>
          <w:color w:val="000000" w:themeColor="text1"/>
          <w:sz w:val="22"/>
          <w:lang w:eastAsia="zh-TW"/>
        </w:rPr>
        <w:t>33</w:t>
      </w:r>
      <w:r w:rsidRPr="00FF03C3">
        <w:rPr>
          <w:rFonts w:eastAsia="Source Han Sans TW Normal"/>
          <w:bCs/>
          <w:color w:val="000000" w:themeColor="text1"/>
          <w:sz w:val="22"/>
          <w:lang w:eastAsia="zh-TW"/>
        </w:rPr>
        <w:t>處聖地的人，可以積累功德，往生極樂淨土。</w:t>
      </w:r>
      <w:r w:rsidRPr="00FF03C3">
        <w:rPr>
          <w:rFonts w:eastAsia="Source Han Sans TW Normal" w:hint="eastAsia"/>
          <w:bCs/>
          <w:color w:val="000000" w:themeColor="text1"/>
          <w:sz w:val="22"/>
          <w:lang w:eastAsia="zh-TW"/>
        </w:rPr>
        <w:t>御</w:t>
      </w:r>
      <w:r w:rsidRPr="00FF03C3">
        <w:rPr>
          <w:rStyle w:val="cf01"/>
          <w:rFonts w:ascii="Times New Roman" w:eastAsia="Source Han Sans TW Normal" w:hAnsi="Times New Roman" w:hint="default"/>
          <w:bCs/>
          <w:color w:val="000000" w:themeColor="text1"/>
          <w:sz w:val="22"/>
          <w:lang w:eastAsia="zh-TW"/>
        </w:rPr>
        <w:t>朱印被視作寺院本尊的分身，應妥善保管。</w:t>
      </w:r>
      <w:r w:rsidRPr="00FF03C3">
        <w:rPr>
          <w:rFonts w:eastAsia="Source Han Sans TW Normal"/>
          <w:bCs/>
          <w:color w:val="000000" w:themeColor="text1"/>
          <w:sz w:val="22"/>
          <w:lang w:eastAsia="zh-TW"/>
        </w:rPr>
        <w:t>在</w:t>
      </w:r>
      <w:r w:rsidRPr="004D0E68">
        <w:rPr>
          <w:rFonts w:eastAsia="Source Han Sans TW Normal"/>
          <w:bCs/>
          <w:sz w:val="22"/>
          <w:lang w:eastAsia="zh-TW"/>
        </w:rPr>
        <w:t>開山堂可以認捐圓教寺獨有的御朱印，</w:t>
      </w:r>
      <w:r w:rsidRPr="004D0E68">
        <w:rPr>
          <w:rFonts w:eastAsia="Source Han Sans TW Normal"/>
          <w:bCs/>
          <w:color w:val="000000" w:themeColor="text1"/>
          <w:sz w:val="22"/>
          <w:lang w:eastAsia="zh-TW"/>
        </w:rPr>
        <w:t>上面的經文是由一位曾在印度的西藏僑民區內修行數十年的僧人用藏文書寫的。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5E"/>
    <w:rsid w:val="00102A26"/>
    <w:rsid w:val="00346BD8"/>
    <w:rsid w:val="00BD54C2"/>
    <w:rsid w:val="00D1165E"/>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ECADA7-9EED-4F56-908C-9D3229C6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16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16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165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116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16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16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16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16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16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16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16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16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116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16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16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16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16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16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16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1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6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1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65E"/>
    <w:pPr>
      <w:spacing w:before="160" w:after="160"/>
      <w:jc w:val="center"/>
    </w:pPr>
    <w:rPr>
      <w:i/>
      <w:iCs/>
      <w:color w:val="404040" w:themeColor="text1" w:themeTint="BF"/>
    </w:rPr>
  </w:style>
  <w:style w:type="character" w:customStyle="1" w:styleId="a8">
    <w:name w:val="引用文 (文字)"/>
    <w:basedOn w:val="a0"/>
    <w:link w:val="a7"/>
    <w:uiPriority w:val="29"/>
    <w:rsid w:val="00D1165E"/>
    <w:rPr>
      <w:i/>
      <w:iCs/>
      <w:color w:val="404040" w:themeColor="text1" w:themeTint="BF"/>
    </w:rPr>
  </w:style>
  <w:style w:type="paragraph" w:styleId="a9">
    <w:name w:val="List Paragraph"/>
    <w:basedOn w:val="a"/>
    <w:uiPriority w:val="34"/>
    <w:qFormat/>
    <w:rsid w:val="00D1165E"/>
    <w:pPr>
      <w:ind w:left="720"/>
      <w:contextualSpacing/>
    </w:pPr>
  </w:style>
  <w:style w:type="character" w:styleId="21">
    <w:name w:val="Intense Emphasis"/>
    <w:basedOn w:val="a0"/>
    <w:uiPriority w:val="21"/>
    <w:qFormat/>
    <w:rsid w:val="00D1165E"/>
    <w:rPr>
      <w:i/>
      <w:iCs/>
      <w:color w:val="0F4761" w:themeColor="accent1" w:themeShade="BF"/>
    </w:rPr>
  </w:style>
  <w:style w:type="paragraph" w:styleId="22">
    <w:name w:val="Intense Quote"/>
    <w:basedOn w:val="a"/>
    <w:next w:val="a"/>
    <w:link w:val="23"/>
    <w:uiPriority w:val="30"/>
    <w:qFormat/>
    <w:rsid w:val="00D11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165E"/>
    <w:rPr>
      <w:i/>
      <w:iCs/>
      <w:color w:val="0F4761" w:themeColor="accent1" w:themeShade="BF"/>
    </w:rPr>
  </w:style>
  <w:style w:type="character" w:styleId="24">
    <w:name w:val="Intense Reference"/>
    <w:basedOn w:val="a0"/>
    <w:uiPriority w:val="32"/>
    <w:qFormat/>
    <w:rsid w:val="00D1165E"/>
    <w:rPr>
      <w:b/>
      <w:bCs/>
      <w:smallCaps/>
      <w:color w:val="0F4761" w:themeColor="accent1" w:themeShade="BF"/>
      <w:spacing w:val="5"/>
    </w:rPr>
  </w:style>
  <w:style w:type="character" w:customStyle="1" w:styleId="cf01">
    <w:name w:val="cf01"/>
    <w:basedOn w:val="a0"/>
    <w:rsid w:val="00D1165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2024-07-31T14:03:00Z</dcterms:created>
  <dcterms:modified xsi:type="dcterms:W3CDTF">2024-07-31T14:03:00Z</dcterms:modified>
</cp:coreProperties>
</file>