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0D98" w:rsidRPr="00914B36" w:rsidRDefault="00250D98" w:rsidP="00250D98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石见银山世界遗产中心</w:t>
      </w:r>
    </w:p>
    <w:p/>
    <w:p w:rsidR="00250D98" w:rsidRPr="00914B36" w:rsidRDefault="00250D98" w:rsidP="00250D98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533C95">
        <w:rPr>
          <w:rFonts w:eastAsia="Source Han Sans CN Normal" w:hint="eastAsia"/>
          <w:color w:val="000000" w:themeColor="text1"/>
          <w:sz w:val="22"/>
          <w:lang w:eastAsia="zh-CN"/>
        </w:rPr>
        <w:t>石见银山世界遗产</w:t>
      </w:r>
      <w:r w:rsidRPr="00914B36">
        <w:rPr>
          <w:rFonts w:eastAsia="Source Han Sans CN Normal"/>
          <w:color w:val="000000" w:themeColor="text1"/>
          <w:sz w:val="22"/>
          <w:lang w:eastAsia="zh-CN"/>
        </w:rPr>
        <w:t>中心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比邻</w:t>
      </w:r>
      <w:r w:rsidRPr="00914B36">
        <w:rPr>
          <w:rFonts w:eastAsia="Source Han Sans CN Normal"/>
          <w:color w:val="000000" w:themeColor="text1"/>
          <w:sz w:val="22"/>
          <w:lang w:eastAsia="zh-CN"/>
        </w:rPr>
        <w:t>世界遗产区，是通往石见银山的门户。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中心</w:t>
      </w:r>
      <w:r w:rsidRPr="00914B36">
        <w:rPr>
          <w:rFonts w:eastAsia="Source Han Sans CN Normal"/>
          <w:color w:val="000000" w:themeColor="text1"/>
          <w:sz w:val="22"/>
          <w:lang w:eastAsia="zh-CN"/>
        </w:rPr>
        <w:t>内设一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座</w:t>
      </w:r>
      <w:r w:rsidRPr="00914B36">
        <w:rPr>
          <w:rFonts w:eastAsia="Source Han Sans CN Normal"/>
          <w:color w:val="000000" w:themeColor="text1"/>
          <w:sz w:val="22"/>
          <w:lang w:eastAsia="zh-CN"/>
        </w:rPr>
        <w:t>博物馆，综合介绍本地矿山历史。来访者在游览银矿山及周边地区之前，可以先到这里全面了解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一下</w:t>
      </w:r>
      <w:r w:rsidRPr="00914B36">
        <w:rPr>
          <w:rFonts w:eastAsia="Source Han Sans CN Normal"/>
          <w:color w:val="000000" w:themeColor="text1"/>
          <w:sz w:val="22"/>
          <w:lang w:eastAsia="zh-CN"/>
        </w:rPr>
        <w:t>石见银山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914B36">
        <w:rPr>
          <w:rFonts w:eastAsia="Source Han Sans CN Normal"/>
          <w:color w:val="000000" w:themeColor="text1"/>
          <w:sz w:val="22"/>
          <w:lang w:eastAsia="zh-CN"/>
        </w:rPr>
        <w:t>相关背景及知识，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比如</w:t>
      </w:r>
      <w:r w:rsidRPr="00914B36">
        <w:rPr>
          <w:rFonts w:eastAsia="Source Han Sans CN Normal"/>
          <w:color w:val="000000" w:themeColor="text1"/>
          <w:sz w:val="22"/>
          <w:lang w:eastAsia="zh-CN"/>
        </w:rPr>
        <w:t>本地银矿资源在</w:t>
      </w:r>
      <w:r w:rsidRPr="00914B36">
        <w:rPr>
          <w:rFonts w:eastAsia="Source Han Sans CN Normal"/>
          <w:color w:val="000000" w:themeColor="text1"/>
          <w:sz w:val="22"/>
          <w:lang w:eastAsia="zh-CN"/>
        </w:rPr>
        <w:t>1527</w:t>
      </w:r>
      <w:r w:rsidRPr="00914B36">
        <w:rPr>
          <w:rFonts w:eastAsia="Source Han Sans CN Normal"/>
          <w:color w:val="000000" w:themeColor="text1"/>
          <w:sz w:val="22"/>
          <w:lang w:eastAsia="zh-CN"/>
        </w:rPr>
        <w:t>年被发现的故事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、由可</w:t>
      </w:r>
      <w:r w:rsidRPr="00914B36">
        <w:rPr>
          <w:rFonts w:eastAsia="Source Han Sans CN Normal"/>
          <w:color w:val="000000" w:themeColor="text1"/>
          <w:sz w:val="22"/>
          <w:lang w:eastAsia="zh-CN"/>
        </w:rPr>
        <w:t>批量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精</w:t>
      </w:r>
      <w:r w:rsidRPr="00914B36">
        <w:rPr>
          <w:rFonts w:eastAsia="Source Han Sans CN Normal"/>
          <w:color w:val="000000" w:themeColor="text1"/>
          <w:sz w:val="22"/>
          <w:lang w:eastAsia="zh-CN"/>
        </w:rPr>
        <w:t>炼高纯度白银的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革新工艺“</w:t>
      </w:r>
      <w:r w:rsidRPr="00914B36">
        <w:rPr>
          <w:rFonts w:eastAsia="Source Han Sans CN Normal"/>
          <w:color w:val="000000" w:themeColor="text1"/>
          <w:sz w:val="22"/>
          <w:lang w:eastAsia="zh-CN"/>
        </w:rPr>
        <w:t>灰吹法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”带来的影响、</w:t>
      </w:r>
      <w:r w:rsidRPr="00914B36">
        <w:rPr>
          <w:rFonts w:eastAsia="Source Han Sans CN Normal"/>
          <w:color w:val="000000" w:themeColor="text1"/>
          <w:sz w:val="22"/>
          <w:lang w:eastAsia="zh-CN"/>
        </w:rPr>
        <w:t>江户时代</w:t>
      </w:r>
      <w:r w:rsidRPr="00914B36">
        <w:rPr>
          <w:rFonts w:eastAsia="Source Han Sans CN Normal"/>
          <w:color w:val="000000" w:themeColor="text1"/>
          <w:sz w:val="22"/>
          <w:lang w:eastAsia="zh-CN"/>
        </w:rPr>
        <w:t>(1603-1867)</w:t>
      </w:r>
      <w:r w:rsidRPr="00914B36">
        <w:rPr>
          <w:rFonts w:eastAsia="Source Han Sans CN Normal"/>
          <w:color w:val="000000" w:themeColor="text1"/>
          <w:sz w:val="22"/>
          <w:lang w:eastAsia="zh-CN"/>
        </w:rPr>
        <w:t>矿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工</w:t>
      </w:r>
      <w:r w:rsidRPr="00914B36">
        <w:rPr>
          <w:rFonts w:eastAsia="Source Han Sans CN Normal"/>
          <w:color w:val="000000" w:themeColor="text1"/>
          <w:sz w:val="22"/>
          <w:lang w:eastAsia="zh-CN"/>
        </w:rPr>
        <w:t>及其家人的生活，以及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石见</w:t>
      </w:r>
      <w:r w:rsidRPr="00914B36">
        <w:rPr>
          <w:rFonts w:eastAsia="Source Han Sans CN Normal"/>
          <w:color w:val="000000" w:themeColor="text1"/>
          <w:sz w:val="22"/>
          <w:lang w:eastAsia="zh-CN"/>
        </w:rPr>
        <w:t>银山的白银生产如何影响了日本乃至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全</w:t>
      </w:r>
      <w:r w:rsidRPr="00914B36">
        <w:rPr>
          <w:rFonts w:eastAsia="Source Han Sans CN Normal"/>
          <w:color w:val="000000" w:themeColor="text1"/>
          <w:sz w:val="22"/>
          <w:lang w:eastAsia="zh-CN"/>
        </w:rPr>
        <w:t>世界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914B36">
        <w:rPr>
          <w:rFonts w:eastAsia="Source Han Sans CN Normal"/>
          <w:color w:val="000000" w:themeColor="text1"/>
          <w:sz w:val="22"/>
          <w:lang w:eastAsia="zh-CN"/>
        </w:rPr>
        <w:t>经济。</w:t>
      </w:r>
    </w:p>
    <w:p w:rsidR="00250D98" w:rsidRDefault="00250D98" w:rsidP="00250D98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14B36">
        <w:rPr>
          <w:rFonts w:eastAsia="Source Han Sans CN Normal"/>
          <w:color w:val="000000" w:themeColor="text1"/>
          <w:sz w:val="22"/>
          <w:lang w:eastAsia="zh-CN"/>
        </w:rPr>
        <w:t>博物馆借助立体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实景模型</w:t>
      </w:r>
      <w:r w:rsidRPr="00914B36">
        <w:rPr>
          <w:rFonts w:eastAsia="Source Han Sans CN Normal"/>
          <w:color w:val="000000" w:themeColor="text1"/>
          <w:sz w:val="22"/>
          <w:lang w:eastAsia="zh-CN"/>
        </w:rPr>
        <w:t>、视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频</w:t>
      </w:r>
      <w:r w:rsidRPr="00914B36">
        <w:rPr>
          <w:rFonts w:eastAsia="Source Han Sans CN Normal"/>
          <w:color w:val="000000" w:themeColor="text1"/>
          <w:sz w:val="22"/>
          <w:lang w:eastAsia="zh-CN"/>
        </w:rPr>
        <w:t>短片和互动式展览等方式介绍相关内容，以期为来访者提供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更加</w:t>
      </w:r>
      <w:r w:rsidRPr="00914B36">
        <w:rPr>
          <w:rFonts w:eastAsia="Source Han Sans CN Normal"/>
          <w:color w:val="000000" w:themeColor="text1"/>
          <w:sz w:val="22"/>
          <w:lang w:eastAsia="zh-CN"/>
        </w:rPr>
        <w:t>物有所值的旅行体验。此外，中心还设有丰富的体验项目，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例如</w:t>
      </w:r>
      <w:r w:rsidRPr="00914B36">
        <w:rPr>
          <w:rFonts w:eastAsia="Source Han Sans CN Normal"/>
          <w:color w:val="000000" w:themeColor="text1"/>
          <w:sz w:val="22"/>
          <w:lang w:eastAsia="zh-CN"/>
        </w:rPr>
        <w:t>银饰制作手工作坊、筛沙淘银体验教室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。如果有兴趣，</w:t>
      </w:r>
      <w:r w:rsidRPr="00914B36">
        <w:rPr>
          <w:rFonts w:eastAsia="Source Han Sans CN Normal"/>
          <w:color w:val="000000" w:themeColor="text1"/>
          <w:sz w:val="22"/>
          <w:lang w:eastAsia="zh-CN"/>
        </w:rPr>
        <w:t>还能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深入了解</w:t>
      </w:r>
      <w:r w:rsidRPr="00914B36">
        <w:rPr>
          <w:rFonts w:eastAsia="Source Han Sans CN Normal"/>
          <w:color w:val="000000" w:themeColor="text1"/>
          <w:sz w:val="22"/>
          <w:lang w:eastAsia="zh-CN"/>
        </w:rPr>
        <w:t>灰吹法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914B36">
        <w:rPr>
          <w:rFonts w:eastAsia="Source Han Sans CN Normal"/>
          <w:color w:val="000000" w:themeColor="text1"/>
          <w:sz w:val="22"/>
          <w:lang w:eastAsia="zh-CN"/>
        </w:rPr>
        <w:t>科学原理。</w:t>
      </w:r>
    </w:p>
    <w:p w:rsidR="00250D98" w:rsidRPr="00914B36" w:rsidRDefault="00250D98" w:rsidP="00250D98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14B36">
        <w:rPr>
          <w:rFonts w:eastAsia="Source Han Sans CN Normal"/>
          <w:color w:val="000000" w:themeColor="text1"/>
          <w:sz w:val="22"/>
          <w:lang w:eastAsia="zh-CN"/>
        </w:rPr>
        <w:t>参观结束后，来访者可前往咨询台，获取根据自身兴趣量身定制的观光建议。世界遗产区占地广阔，建议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提前</w:t>
      </w:r>
      <w:r w:rsidRPr="00914B36">
        <w:rPr>
          <w:rFonts w:eastAsia="Source Han Sans CN Normal"/>
          <w:color w:val="000000" w:themeColor="text1"/>
          <w:sz w:val="22"/>
          <w:lang w:eastAsia="zh-CN"/>
        </w:rPr>
        <w:t>在中心规划好参观路线。景区内停车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位有</w:t>
      </w:r>
      <w:r w:rsidRPr="00914B36">
        <w:rPr>
          <w:rFonts w:eastAsia="Source Han Sans CN Normal"/>
          <w:color w:val="000000" w:themeColor="text1"/>
          <w:sz w:val="22"/>
          <w:lang w:eastAsia="zh-CN"/>
        </w:rPr>
        <w:t>限，自驾出行者需要把车停在世界遗产中心，换乘接驳巴士前往大森町。大森町的银山公园内有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电动自行</w:t>
      </w:r>
      <w:r w:rsidRPr="00914B36">
        <w:rPr>
          <w:rFonts w:eastAsia="Source Han Sans CN Normal"/>
          <w:color w:val="000000" w:themeColor="text1"/>
          <w:sz w:val="22"/>
          <w:lang w:eastAsia="zh-CN"/>
        </w:rPr>
        <w:t>车出租。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来访者还可以选择</w:t>
      </w:r>
      <w:r w:rsidRPr="00914B36">
        <w:rPr>
          <w:rFonts w:eastAsia="Source Han Sans CN Normal"/>
          <w:color w:val="000000" w:themeColor="text1"/>
          <w:sz w:val="22"/>
          <w:lang w:eastAsia="zh-CN"/>
        </w:rPr>
        <w:t>沿着中心后方的步道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前往风景秀丽的观景台，然后继续</w:t>
      </w:r>
      <w:r w:rsidRPr="00914B36">
        <w:rPr>
          <w:rFonts w:eastAsia="Source Han Sans CN Normal"/>
          <w:color w:val="000000" w:themeColor="text1"/>
          <w:sz w:val="22"/>
          <w:lang w:eastAsia="zh-CN"/>
        </w:rPr>
        <w:t>步行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至</w:t>
      </w:r>
      <w:r w:rsidRPr="00914B36">
        <w:rPr>
          <w:rFonts w:eastAsia="Source Han Sans CN Normal"/>
          <w:color w:val="000000" w:themeColor="text1"/>
          <w:sz w:val="22"/>
          <w:lang w:eastAsia="zh-CN"/>
        </w:rPr>
        <w:t>大森町。咨询台免费提供该步道及其他步行路线的地图。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98"/>
    <w:rsid w:val="00102A26"/>
    <w:rsid w:val="00250D98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3D9E1B-526E-46AF-AA50-151BCA91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0D9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D9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D9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D9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D9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D9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D9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0D9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50D9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50D9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50D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50D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50D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50D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50D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50D9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50D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50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D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50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D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50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D9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50D9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50D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50D9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50D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2024-07-31T14:05:00Z</dcterms:created>
  <dcterms:modified xsi:type="dcterms:W3CDTF">2024-07-31T14:05:00Z</dcterms:modified>
</cp:coreProperties>
</file>