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5B6" w:rsidRPr="00FD1ACB" w:rsidRDefault="00B545B6" w:rsidP="00B545B6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清水寺</w:t>
      </w:r>
    </w:p>
    <w:p/>
    <w:p w:rsidR="00B545B6" w:rsidRDefault="00B545B6" w:rsidP="00B545B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D5CF9">
        <w:rPr>
          <w:rFonts w:eastAsia="Source Han Sans CN Normal"/>
          <w:color w:val="000000" w:themeColor="text1"/>
          <w:sz w:val="22"/>
          <w:lang w:eastAsia="zh-CN"/>
        </w:rPr>
        <w:t>清水寺是一座真言宗寺院，自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世纪下半叶开始，便在石见银山的历史上占据着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非常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重要的位置。寺院最初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建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于仙之山的半山处，周围遍布银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脉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，武将家族和平民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都对其十分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尊崇。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1602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年，一位名叫安原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传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兵卫的探矿人找到了石见银山储量最丰富的一处银矿脉。传说，在发现这条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主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矿脉之前，安原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传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兵卫曾经前往清水寺参拜祈福。后来，由于对幕府国库贡献巨大，安原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传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兵卫得到幕府将军德川家康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(1543-1616)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嘉奖，受赐一件华美的道服（和服的外套）。作为回报，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他将道服捐给了清水寺。如今，这件道服已被指定为国家重要文化财产，仍归清水寺所有，但收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藏于京都国立博物馆内。</w:t>
      </w:r>
    </w:p>
    <w:p w:rsidR="00B545B6" w:rsidRPr="00FF4075" w:rsidRDefault="00B545B6" w:rsidP="00B545B6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D5CF9">
        <w:rPr>
          <w:rFonts w:eastAsia="Source Han Sans CN Normal"/>
          <w:color w:val="000000" w:themeColor="text1"/>
          <w:sz w:val="22"/>
          <w:lang w:eastAsia="zh-CN"/>
        </w:rPr>
        <w:t>清水寺于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1878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年迁至现址，将这里原有的一处佛教建筑改建为寺院本堂（正殿）。本堂内供奉一尊贴金的十一面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大慈大悲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观音像，格子天花板上饰有为寺院捐资的武士及商人家族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家纹。清水寺如今的山门是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1931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年从另一座废弃的寺院移来的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那座寺院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曾经管理着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石见银山的主神社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佐毗卖山神社。</w:t>
      </w:r>
      <w:r w:rsidRPr="00C14710">
        <w:rPr>
          <w:rFonts w:eastAsia="Source Han Sans CN Normal" w:hint="eastAsia"/>
          <w:color w:val="000000" w:themeColor="text1"/>
          <w:sz w:val="22"/>
          <w:lang w:eastAsia="zh-CN"/>
        </w:rPr>
        <w:t>清水寺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山门两旁立有石像护卫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右边是不动明王，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他是</w:t>
      </w:r>
      <w:r w:rsidRPr="00CD5CF9">
        <w:rPr>
          <w:rFonts w:eastAsia="Source Han Sans CN Normal"/>
          <w:color w:val="000000" w:themeColor="text1"/>
          <w:sz w:val="22"/>
          <w:lang w:eastAsia="zh-CN"/>
        </w:rPr>
        <w:t>佛教中的五大明王之一，随时准备向恶魔和其他佛教之敌释放怒火；左边是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毗沙门天，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他是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四天王之首，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是法力高强的守护神。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B6"/>
    <w:rsid w:val="00102A26"/>
    <w:rsid w:val="00346BD8"/>
    <w:rsid w:val="00B545B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B943D-9A6B-4F97-8CC7-5F6D50B2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45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45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45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45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4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4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4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4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45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45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45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5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4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4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5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45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4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45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4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