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66C6" w:rsidRPr="00594845" w:rsidRDefault="005966C6" w:rsidP="005966C6">
      <w:pPr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石见神乐</w:t>
      </w:r>
    </w:p>
    <w:p/>
    <w:p w:rsidR="005966C6" w:rsidRDefault="005966C6" w:rsidP="005966C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594845">
        <w:rPr>
          <w:rFonts w:eastAsia="Source Han Sans CN Normal"/>
          <w:color w:val="000000" w:themeColor="text1"/>
          <w:sz w:val="22"/>
          <w:lang w:eastAsia="zh-CN"/>
        </w:rPr>
        <w:t>神乐将传统舞蹈与表演融为一体，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自古传承至今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。它被认为是日本最古老的舞台表演艺术形式，随本土宗教神道教及其众神信仰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一同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传遍日本。神乐服饰鲜艳，面具表情夸张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根据传统，多在秋收前后演出，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旨在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感谢众神赐予丰收。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数世纪以来，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许多地区都保留着自己独特的神乐形式和传说故事。</w:t>
      </w:r>
    </w:p>
    <w:p w:rsidR="005966C6" w:rsidRDefault="005966C6" w:rsidP="005966C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594845">
        <w:rPr>
          <w:rFonts w:eastAsia="Source Han Sans CN Normal"/>
          <w:color w:val="000000" w:themeColor="text1"/>
          <w:sz w:val="22"/>
          <w:lang w:eastAsia="zh-CN"/>
        </w:rPr>
        <w:t>石见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历来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是日本神乐最盛行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的地区之一，石见神乐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已被登录为日本遗产。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石见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地区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至今仍活跃着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130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余家神乐表演团队，其中许多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团体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全年都有演出。石见神乐的核心依然是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祭祀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仪式，但它同时也是一种娱乐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性表演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，以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轻快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节奏的音乐和舞步、精美的舞台道具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，以及家喻户晓的简短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剧情为特色，通常以讲述神明、恶魔和民间故事为主。其中，最受欢迎的剧目是《大蛇》，讲述的是岚之神（风暴之神）须佐之男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命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大战八头大蛇的故事。另一部经典剧目《尘轮》的主角则是半神话历史中的仲哀天皇，讲述他手持弓箭守护日本，击退一对生有双翼的恶魔的故事。</w:t>
      </w:r>
    </w:p>
    <w:p w:rsidR="005966C6" w:rsidRPr="00594845" w:rsidRDefault="005966C6" w:rsidP="005966C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594845">
        <w:rPr>
          <w:rFonts w:eastAsia="Source Han Sans CN Normal"/>
          <w:color w:val="000000" w:themeColor="text1"/>
          <w:sz w:val="22"/>
          <w:lang w:eastAsia="zh-CN"/>
        </w:rPr>
        <w:t>石见神乐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于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每周六晚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温泉津的龙御前神社上演。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C6"/>
    <w:rsid w:val="00102A26"/>
    <w:rsid w:val="00346BD8"/>
    <w:rsid w:val="005966C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4F9DA3-8438-4E8F-AB31-FB842D0E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66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6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6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6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6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6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6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66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66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66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66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66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66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66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66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66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66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6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6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6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6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6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6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66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6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66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66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2024-07-31T14:08:00Z</dcterms:created>
  <dcterms:modified xsi:type="dcterms:W3CDTF">2024-07-31T14:08:00Z</dcterms:modified>
</cp:coreProperties>
</file>