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48B7" w:rsidRPr="000706C6" w:rsidRDefault="001848B7" w:rsidP="001848B7">
      <w:pPr>
        <w:rPr>
          <w:rFonts w:ascii="Times New Roman" w:eastAsia="思源黑体 CN Normal" w:hAnsi="Times New Roman"/>
          <w:sz w:val="22"/>
        </w:rPr>
      </w:pPr>
      <w:r>
        <w:rPr>
          <w:b/>
        </w:rPr>
        <w:t>庆良间蓝的故事</w:t>
      </w:r>
    </w:p>
    <w:p w:rsidR="001848B7" w:rsidRPr="000706C6" w:rsidRDefault="001848B7" w:rsidP="001848B7">
      <w:pPr>
        <w:rPr>
          <w:rFonts w:ascii="Times New Roman" w:eastAsia="思源黑体 CN Normal" w:hAnsi="Times New Roman"/>
          <w:sz w:val="22"/>
        </w:rPr>
      </w:pPr>
      <w:r/>
    </w:p>
    <w:p w:rsidR="001848B7" w:rsidRPr="000706C6" w:rsidRDefault="001848B7" w:rsidP="001848B7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聆听五个故事，了解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庆良间蓝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的美丽世界，以及庆良间诸岛国立公园的大海和岛屿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</w:t>
      </w:r>
      <w:r w:rsidRPr="000706C6">
        <w:rPr>
          <w:rFonts w:ascii="Times New Roman" w:eastAsia="思源黑体 CN Normal" w:hAnsi="Times New Roman" w:hint="eastAsia"/>
          <w:sz w:val="22"/>
          <w:lang w:val="x-none" w:eastAsia="zh-CN"/>
        </w:rPr>
        <w:t>发掘</w:t>
      </w:r>
      <w:r w:rsidRPr="000706C6">
        <w:rPr>
          <w:rFonts w:ascii="Times New Roman" w:eastAsia="思源黑体 CN Normal" w:hAnsi="Times New Roman"/>
          <w:sz w:val="22"/>
          <w:lang w:eastAsia="zh-CN"/>
        </w:rPr>
        <w:t>庆良间群岛的魅力所在。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B7"/>
    <w:rsid w:val="00102A26"/>
    <w:rsid w:val="001848B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A2494-6E4C-4693-AE6E-432AD3B8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8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8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8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8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8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8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8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48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48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4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4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4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4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4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48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4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8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8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48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48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48B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848B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