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60CE" w:rsidRPr="000706C6" w:rsidRDefault="004B60CE" w:rsidP="004B60CE">
      <w:pPr>
        <w:rPr>
          <w:rFonts w:ascii="Times New Roman" w:eastAsia="思源黑体 CN Normal" w:hAnsi="Times New Roman"/>
          <w:sz w:val="22"/>
        </w:rPr>
      </w:pPr>
      <w:r>
        <w:rPr/>
        <w:t>清澈的海水造就了鲜艳的蓝色</w:t>
      </w:r>
    </w:p>
    <w:p w:rsidR="004B60CE" w:rsidRPr="000706C6" w:rsidRDefault="004B60CE" w:rsidP="004B60CE">
      <w:pPr>
        <w:rPr>
          <w:rFonts w:ascii="Times New Roman" w:eastAsia="思源黑体 CN Normal" w:hAnsi="Times New Roman"/>
          <w:sz w:val="22"/>
        </w:rPr>
      </w:pPr>
      <w:r/>
    </w:p>
    <w:p w:rsidR="004B60CE" w:rsidRPr="000706C6" w:rsidRDefault="004B60CE" w:rsidP="004B60CE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水越清，阳光照射得越深，呈现的蓝色越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明亮</w:t>
      </w:r>
      <w:r w:rsidRPr="000706C6">
        <w:rPr>
          <w:rFonts w:ascii="Times New Roman" w:eastAsia="思源黑体 CN Normal" w:hAnsi="Times New Roman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CE"/>
    <w:rsid w:val="00102A26"/>
    <w:rsid w:val="00346BD8"/>
    <w:rsid w:val="004B60C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6EF0A-F480-479F-A3E3-B772BA53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60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0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0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0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0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0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60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60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60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6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6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6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6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6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60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60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0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6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0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6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0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60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6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60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60CE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B60C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