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A46" w:rsidRPr="000706C6" w:rsidRDefault="00EB3A46" w:rsidP="00EB3A46">
      <w:pPr>
        <w:pStyle w:val="Default"/>
        <w:rPr>
          <w:rFonts w:eastAsia="思源黑体 CN Normal"/>
          <w:color w:val="auto"/>
          <w:sz w:val="22"/>
          <w:szCs w:val="22"/>
        </w:rPr>
      </w:pPr>
      <w:r>
        <w:rPr/>
        <w:t>现代（从20世纪下半叶起）</w:t>
      </w:r>
    </w:p>
    <w:p/>
    <w:p w:rsidR="00EB3A46" w:rsidRPr="000706C6" w:rsidRDefault="00EB3A46" w:rsidP="00EB3A46">
      <w:pPr>
        <w:pStyle w:val="Default"/>
        <w:rPr>
          <w:rFonts w:eastAsia="思源黑体 CN Normal"/>
          <w:color w:val="auto"/>
          <w:sz w:val="22"/>
          <w:szCs w:val="22"/>
          <w:lang w:eastAsia="zh-CN"/>
        </w:rPr>
      </w:pPr>
      <w:r w:rsidRPr="000706C6">
        <w:rPr>
          <w:rFonts w:eastAsia="思源黑体 CN Normal"/>
          <w:color w:val="auto"/>
          <w:sz w:val="22"/>
          <w:szCs w:val="22"/>
          <w:lang w:eastAsia="zh-CN"/>
        </w:rPr>
        <w:t>旅游业的时代</w:t>
      </w:r>
    </w:p>
    <w:p w:rsidR="00EB3A46" w:rsidRPr="000706C6" w:rsidRDefault="00EB3A46" w:rsidP="00EB3A46">
      <w:pPr>
        <w:rPr>
          <w:rFonts w:ascii="Times New Roman" w:eastAsia="思源黑体 CN Normal" w:hAnsi="Times New Roman" w:cs="Times New Roman (Body CS)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我们身边弥足珍贵的自然环境传承自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祖</w:t>
      </w:r>
      <w:r w:rsidRPr="000706C6">
        <w:rPr>
          <w:rFonts w:ascii="Times New Roman" w:eastAsia="思源黑体 CN Normal" w:hAnsi="Times New Roman"/>
          <w:sz w:val="22"/>
          <w:lang w:eastAsia="zh-CN"/>
        </w:rPr>
        <w:t>先。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2014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年，这里被指定为国家公园。现在，世界各地的游客纷至沓来，来此领略庆良间诸岛国立公园的神奇。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46"/>
    <w:rsid w:val="00102A26"/>
    <w:rsid w:val="00346BD8"/>
    <w:rsid w:val="00BD54C2"/>
    <w:rsid w:val="00D72ECD"/>
    <w:rsid w:val="00E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809D7-C399-42D5-BDCB-9EA807EF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A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3A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3A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3A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3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3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3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3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3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3A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3A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3A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3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3A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3A4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EB3A46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EB3A4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