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2C30" w:rsidRPr="00491FCB" w:rsidRDefault="005F2C30" w:rsidP="005F2C3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圆教寺</w:t>
      </w:r>
    </w:p>
    <w:p/>
    <w:p w:rsidR="005F2C30" w:rsidRPr="00B71F1B" w:rsidRDefault="005F2C30" w:rsidP="005F2C3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圆教寺坐落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兵库县中部的书写山。总面积逾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31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万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平方米的寺院中分布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数十座古建筑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，此外还有宝塔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、墓地、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本堂（正殿）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以及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B71F1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“塔头”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附属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寺院）。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自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966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年性空上人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(910-1007)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建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寺以来，圆教寺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便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一直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受到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权贵与皇室成员的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庇护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，精英武士与平民也纷纷捐资修建寺中建筑与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佛像。众多建筑和佛像可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上溯至室町时代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(1336-1573)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如今已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被登录为文化财产。</w:t>
      </w:r>
    </w:p>
    <w:p w:rsidR="005F2C30" w:rsidRPr="00B71F1B" w:rsidRDefault="005F2C30" w:rsidP="005F2C3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寺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院建筑的布局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可分为三大部分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摩尼殿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位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居中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央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。相传</w:t>
      </w:r>
      <w:bookmarkStart w:id="1" w:name="_Hlk154235726"/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性空上人</w:t>
      </w:r>
      <w:bookmarkEnd w:id="1"/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上山居住后不久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见到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一位天女绕着樱花树一边起舞一边诵偈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，便在此处修建了摩尼殿。受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此奇迹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触发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性空上人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将这棵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樱花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树雕成了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一尊手持摩尼宝珠的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如意轮观音菩萨像。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雕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像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虽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毁于火灾，摩尼殿也经历数次重修，但建筑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本身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仍保留了象征与宗教意义。</w:t>
      </w:r>
    </w:p>
    <w:p w:rsidR="005F2C30" w:rsidRPr="00B71F1B" w:rsidRDefault="005F2C30" w:rsidP="005F2C3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此处是</w:t>
      </w:r>
      <w:r w:rsidRPr="00B71F1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“西国三十三所”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路上的第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27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处灵场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。这条朝圣路线形成于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世纪，总长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1000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公里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跨越日本中部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县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府（和歌山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县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、大阪府、兵库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县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、京都府、奈良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县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、滋贺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县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和岐阜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县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）。它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也是日本最古老的观音巡礼线路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来自日本各地和全球的参拜者至今络绎不绝。</w:t>
      </w:r>
    </w:p>
    <w:p w:rsidR="005F2C30" w:rsidRPr="00B71F1B" w:rsidRDefault="005F2C30" w:rsidP="005F2C3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bookmarkStart w:id="2" w:name="_Hlk148772071"/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圆教寺的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另一大主要建筑群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“三之堂”，分别为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大讲堂、食堂和常行堂。</w:t>
      </w:r>
      <w:bookmarkEnd w:id="2"/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这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座优雅而庄严的建筑建于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世纪，呈</w:t>
      </w:r>
      <w:r w:rsidRPr="00B71F1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B71F1B">
        <w:rPr>
          <w:rFonts w:ascii="思源黑体 CN Normal" w:eastAsia="思源黑体 CN Normal" w:hAnsi="思源黑体 CN Normal" w:hint="eastAsia"/>
          <w:bCs/>
          <w:color w:val="000000" w:themeColor="text1"/>
          <w:sz w:val="22"/>
          <w:lang w:eastAsia="zh-CN"/>
        </w:rPr>
        <w:t>ㄇ</w:t>
      </w:r>
      <w:r w:rsidRPr="00B71F1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B71F1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形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分布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，中间是一处宽阔的庭园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。供奉在大讲堂内的释迦三尊像由性空上人的弟子感阿上人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987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年制作。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释迦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三尊像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和四天王立像共计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7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尊雕像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居于高处，安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静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地注视着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中庭尽头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常行堂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前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的舞台。</w:t>
      </w:r>
    </w:p>
    <w:p w:rsidR="005F2C30" w:rsidRPr="00491FCB" w:rsidRDefault="005F2C30" w:rsidP="005F2C3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寺院西侧的一组建筑是圆教寺的圣域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奥之院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，包括建于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1673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年的开山堂和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1697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年的不动堂，以及供奉乙天和若天的护法堂。从圆教寺建立以来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乙天和若天这两大护法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神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就守护于此，至今仍在寺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院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传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承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和传统中扮演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重要</w:t>
      </w:r>
      <w:r w:rsidRPr="00B71F1B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B71F1B">
        <w:rPr>
          <w:rFonts w:eastAsia="Source Han Sans CN Normal"/>
          <w:bCs/>
          <w:color w:val="000000" w:themeColor="text1"/>
          <w:sz w:val="22"/>
          <w:lang w:eastAsia="zh-CN"/>
        </w:rPr>
        <w:t>角色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F2C30" w:rsidRPr="00B71F1B" w:rsidRDefault="005F2C30" w:rsidP="005F2C3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91FCB">
        <w:rPr>
          <w:rFonts w:eastAsia="Source Han Sans CN Normal"/>
          <w:color w:val="000000" w:themeColor="text1"/>
          <w:sz w:val="22"/>
          <w:lang w:eastAsia="zh-CN"/>
        </w:rPr>
        <w:t>千百年来，参拜者只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有</w:t>
      </w:r>
      <w:r w:rsidRPr="00491FCB">
        <w:rPr>
          <w:rFonts w:eastAsia="Source Han Sans CN Normal"/>
          <w:color w:val="000000" w:themeColor="text1"/>
          <w:sz w:val="22"/>
          <w:lang w:eastAsia="zh-CN"/>
        </w:rPr>
        <w:t>从</w:t>
      </w:r>
      <w:r w:rsidRPr="00491FCB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491FCB">
        <w:rPr>
          <w:rFonts w:eastAsia="Source Han Sans CN Normal"/>
          <w:color w:val="000000" w:themeColor="text1"/>
          <w:sz w:val="22"/>
          <w:lang w:eastAsia="zh-CN"/>
        </w:rPr>
        <w:t>条狭窄的山道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中</w:t>
      </w:r>
      <w:r w:rsidRPr="00491FCB">
        <w:rPr>
          <w:rFonts w:eastAsia="Source Han Sans CN Normal"/>
          <w:color w:val="000000" w:themeColor="text1"/>
          <w:sz w:val="22"/>
          <w:lang w:eastAsia="zh-CN"/>
        </w:rPr>
        <w:t>选择</w:t>
      </w:r>
      <w:r w:rsidRPr="00491FCB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491FCB">
        <w:rPr>
          <w:rFonts w:eastAsia="Source Han Sans CN Normal"/>
          <w:color w:val="000000" w:themeColor="text1"/>
          <w:sz w:val="22"/>
          <w:lang w:eastAsia="zh-CN"/>
        </w:rPr>
        <w:t>条登上书写山才能到达圆教寺。</w:t>
      </w:r>
      <w:r w:rsidRPr="00491FCB">
        <w:rPr>
          <w:rFonts w:eastAsia="Source Han Sans CN Normal"/>
          <w:color w:val="000000" w:themeColor="text1"/>
          <w:sz w:val="22"/>
          <w:lang w:eastAsia="zh-CN"/>
        </w:rPr>
        <w:t>1958</w:t>
      </w:r>
      <w:r w:rsidRPr="00491FCB">
        <w:rPr>
          <w:rFonts w:eastAsia="Source Han Sans CN Normal"/>
          <w:color w:val="000000" w:themeColor="text1"/>
          <w:sz w:val="22"/>
          <w:lang w:eastAsia="zh-CN"/>
        </w:rPr>
        <w:t>年，沿东侧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山道</w:t>
      </w:r>
      <w:r w:rsidRPr="00491FCB">
        <w:rPr>
          <w:rFonts w:eastAsia="Source Han Sans CN Normal"/>
          <w:color w:val="000000" w:themeColor="text1"/>
          <w:sz w:val="22"/>
          <w:lang w:eastAsia="zh-CN"/>
        </w:rPr>
        <w:t>开通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491FCB">
        <w:rPr>
          <w:rFonts w:eastAsia="Source Han Sans CN Normal"/>
          <w:color w:val="000000" w:themeColor="text1"/>
          <w:sz w:val="22"/>
          <w:lang w:eastAsia="zh-CN"/>
        </w:rPr>
        <w:t>抵达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山顶</w:t>
      </w:r>
      <w:r w:rsidRPr="00491FCB">
        <w:rPr>
          <w:rFonts w:eastAsia="Source Han Sans CN Normal"/>
          <w:color w:val="000000" w:themeColor="text1"/>
          <w:sz w:val="22"/>
          <w:lang w:eastAsia="zh-CN"/>
        </w:rPr>
        <w:t>的缆车</w:t>
      </w:r>
      <w:r w:rsidRPr="00B71F1B">
        <w:rPr>
          <w:rFonts w:eastAsia="Source Han Sans CN Normal" w:hint="eastAsia"/>
          <w:color w:val="000000" w:themeColor="text1"/>
          <w:sz w:val="22"/>
          <w:lang w:eastAsia="zh-CN"/>
        </w:rPr>
        <w:t>线路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。乘坐缆车到达的</w:t>
      </w:r>
      <w:r w:rsidRPr="00B71F1B">
        <w:rPr>
          <w:rFonts w:eastAsia="Source Han Sans CN Normal" w:hint="eastAsia"/>
          <w:color w:val="000000" w:themeColor="text1"/>
          <w:sz w:val="22"/>
          <w:lang w:eastAsia="zh-CN"/>
        </w:rPr>
        <w:t>来访者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将通过仁王门进入寺内，这道门</w:t>
      </w:r>
      <w:r w:rsidRPr="00B71F1B">
        <w:rPr>
          <w:rFonts w:eastAsia="Source Han Sans CN Normal" w:hint="eastAsia"/>
          <w:color w:val="000000" w:themeColor="text1"/>
          <w:sz w:val="22"/>
          <w:lang w:eastAsia="zh-CN"/>
        </w:rPr>
        <w:t>内外两边分别意味着俗</w:t>
      </w:r>
      <w:r w:rsidRPr="00B71F1B">
        <w:rPr>
          <w:rFonts w:eastAsia="Source Han Sans CN Normal"/>
          <w:color w:val="000000" w:themeColor="text1"/>
          <w:sz w:val="22"/>
          <w:lang w:eastAsia="zh-CN"/>
        </w:rPr>
        <w:t>世与圣域。</w:t>
      </w:r>
    </w:p>
    <w:p w:rsidR="005F2C30" w:rsidRPr="00B71F1B" w:rsidRDefault="005F2C30" w:rsidP="005F2C3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71F1B">
        <w:rPr>
          <w:rStyle w:val="cf01"/>
          <w:rFonts w:ascii="Times New Roman" w:eastAsia="Source Han Sans CN Normal" w:hAnsi="Times New Roman" w:hint="default"/>
          <w:color w:val="000000" w:themeColor="text1"/>
          <w:sz w:val="22"/>
          <w:lang w:eastAsia="zh-CN"/>
        </w:rPr>
        <w:t>圆教寺内可提供一日修行、坐禅及抄经体验。</w:t>
      </w:r>
    </w:p>
    <w:bookmarkEnd w:id="0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charset w:val="80"/>
    <w:family w:val="swiss"/>
    <w:pitch w:val="variable"/>
    <w:sig w:usb0="2000020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30"/>
    <w:rsid w:val="00102A26"/>
    <w:rsid w:val="00346BD8"/>
    <w:rsid w:val="005F2C3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5B6A4-2935-4964-8C3B-C6341F7C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2C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C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C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C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C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C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C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2C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2C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2C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2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2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2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2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2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2C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2C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2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C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2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C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2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C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2C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2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2C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2C30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5F2C30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