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1C30" w:rsidRPr="004B6B45" w:rsidRDefault="00A21C30" w:rsidP="00A21C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护法堂拜殿</w:t>
      </w:r>
    </w:p>
    <w:p/>
    <w:p w:rsidR="00A21C30" w:rsidRPr="00E55D7D" w:rsidRDefault="00A21C30" w:rsidP="00A21C30">
      <w:pPr>
        <w:ind w:firstLineChars="200" w:firstLine="440"/>
        <w:rPr>
          <w:rFonts w:eastAsia="Source Han Sans CN Normal"/>
          <w:color w:val="2A2B2E"/>
          <w:sz w:val="22"/>
          <w:shd w:val="clear" w:color="auto" w:fill="FFFFFF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长方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形的拜殿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与位于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圆教寺奥之院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另一侧的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护法堂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之间隔着中庭，主要用来祭拜护法堂内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供奉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的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两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位神灵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。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不过，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这处建筑除了是护法堂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两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座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神社的拜殿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之外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，也用来举行仪式，或是供前往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隔壁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开山堂的参拜者使用。</w:t>
      </w:r>
    </w:p>
    <w:p w:rsidR="00A21C30" w:rsidRPr="004B6B45" w:rsidRDefault="00A21C30" w:rsidP="00A21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拜殿建于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1589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年，建筑融合了佛寺和神社样式。据寺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中传说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世纪的传奇僧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兵</w:t>
      </w:r>
      <w:r w:rsidRPr="004B6B45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武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藏坊弁庆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1155-1189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；弁，音同“遍”）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曾在此修习。弁庆从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7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至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岁在书写山上习武，食堂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楼有一张桌子相传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就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是他用过的旧物。</w:t>
      </w:r>
    </w:p>
    <w:p w:rsidR="00A21C30" w:rsidRPr="00146433" w:rsidRDefault="00A21C30" w:rsidP="00A21C3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日本的神社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通常</w:t>
      </w:r>
      <w:r w:rsidRPr="004B6B45">
        <w:rPr>
          <w:rStyle w:val="transsent"/>
          <w:rFonts w:eastAsia="Source Han Sans CN Normal"/>
          <w:color w:val="2A2B2E"/>
          <w:sz w:val="22"/>
          <w:lang w:eastAsia="zh-CN"/>
        </w:rPr>
        <w:t>由正殿和拜殿两栋半相连的建筑物构成，</w:t>
      </w:r>
      <w:r w:rsidRPr="004B6B45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但护法堂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却是以两座独立建筑替代了正殿</w:t>
      </w:r>
      <w:r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，其</w:t>
      </w:r>
      <w:r w:rsidRPr="00146433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内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分别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供奉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着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圆教寺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守护神乙天和若天。此外，拜殿的位置不在护法堂前，而是建在中庭对面，完全独立，与常见布局大相径庭。</w:t>
      </w:r>
    </w:p>
    <w:p w:rsidR="00A21C30" w:rsidRPr="00146433" w:rsidRDefault="00A21C30" w:rsidP="00A21C3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6433">
        <w:rPr>
          <w:rFonts w:eastAsia="Source Han Sans CN Normal"/>
          <w:bCs/>
          <w:color w:val="000000" w:themeColor="text1"/>
          <w:sz w:val="22"/>
          <w:lang w:eastAsia="zh-CN"/>
        </w:rPr>
        <w:t>护法堂拜殿是国家指定重要文化财产。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30"/>
    <w:rsid w:val="00102A26"/>
    <w:rsid w:val="00346BD8"/>
    <w:rsid w:val="00A21C3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751CC-FB0F-4505-878A-D8EE7DC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C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1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1C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1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1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1C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1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1C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1C3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2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