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94571" w:rsidRPr="008C2710" w:rsidRDefault="00894571" w:rsidP="00894571">
      <w:pPr>
        <w:widowControl/>
        <w:autoSpaceDE w:val="0"/>
        <w:autoSpaceDN w:val="0"/>
        <w:spacing w:line="0" w:lineRule="atLeast"/>
        <w:jc w:val="left"/>
        <w:rPr>
          <w:rFonts w:ascii="Batang" w:eastAsia="Batang" w:hAnsi="Batang"/>
          <w:b/>
          <w:szCs w:val="21"/>
        </w:rPr>
      </w:pPr>
      <w:r>
        <w:rPr>
          <w:b/>
        </w:rPr>
        <w:t>교슈즈카 고분</w:t>
      </w:r>
    </w:p>
    <w:p/>
    <w:p w:rsidR="00894571" w:rsidRPr="008C2710" w:rsidRDefault="00894571" w:rsidP="00894571">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szCs w:val="21"/>
          <w:lang w:val="ko-KR" w:bidi="ko-KR"/>
        </w:rPr>
        <w:t>교슈즈카 고분은 6세기 후반에서 7세기 초반에 만들어진 고대 고분입니다. 당시에는 이렇게 작은 동산과 같은 구조물이 귀족이나 호족의 우두머리 또는 기타 유력자들의 무덤으로 이용되었습니다. 교슈즈카 고분은 우사 지역 호족장의 무덤이라는 설이 있지만 실제로 누가 묻혔는지는 알려져 있지 않습니다.</w:t>
      </w:r>
    </w:p>
    <w:p w:rsidR="00894571" w:rsidRPr="008C2710" w:rsidRDefault="00894571" w:rsidP="00894571">
      <w:pPr>
        <w:widowControl/>
        <w:autoSpaceDE w:val="0"/>
        <w:autoSpaceDN w:val="0"/>
        <w:spacing w:line="0" w:lineRule="atLeast"/>
        <w:jc w:val="left"/>
        <w:rPr>
          <w:rFonts w:ascii="Batang" w:eastAsia="Batang" w:hAnsi="Batang"/>
          <w:szCs w:val="21"/>
        </w:rPr>
      </w:pPr>
    </w:p>
    <w:p w:rsidR="00894571" w:rsidRPr="008C2710" w:rsidRDefault="00894571" w:rsidP="00894571">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szCs w:val="21"/>
          <w:lang w:val="ko-KR" w:bidi="ko-KR"/>
        </w:rPr>
        <w:t>연구에 따르면, 교슈즈카 고분은 원래 지름 약 15m의 둥근 형태였으며 매장된 호족장의 영토였을 것으로 추정되는 분지가 바라보이는 대지 위에 만들어졌습니다. 안타깝게도 고분의 흙은 이미 오래 전에 침식되어 현재는 석실밖에 남아있지 않습니다. 직사각형 모양의 석실은 높이 약 2m, 폭 약 1.8m, 두께 약 0.4m의 큰 돌 4개로 구성되어 있습니다.</w:t>
      </w:r>
    </w:p>
    <w:p w:rsidR="00894571" w:rsidRPr="008C2710" w:rsidRDefault="00894571" w:rsidP="00894571">
      <w:pPr>
        <w:widowControl/>
        <w:autoSpaceDE w:val="0"/>
        <w:autoSpaceDN w:val="0"/>
        <w:spacing w:line="0" w:lineRule="atLeast"/>
        <w:jc w:val="left"/>
        <w:rPr>
          <w:rFonts w:ascii="Batang" w:eastAsia="Batang" w:hAnsi="Batang"/>
          <w:szCs w:val="21"/>
        </w:rPr>
      </w:pPr>
    </w:p>
    <w:p w:rsidR="00894571" w:rsidRPr="008C2710" w:rsidRDefault="00894571" w:rsidP="00894571">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szCs w:val="21"/>
          <w:lang w:val="ko-KR" w:bidi="ko-KR"/>
        </w:rPr>
        <w:t xml:space="preserve">‘교슈즈카(凶首塚) </w:t>
      </w:r>
      <w:r w:rsidRPr="008C2710">
        <w:rPr>
          <w:rFonts w:ascii="Batang" w:eastAsia="Batang" w:hAnsi="Batang" w:hint="eastAsia"/>
          <w:szCs w:val="21"/>
          <w:lang w:val="ko-KR" w:bidi="ko-KR"/>
        </w:rPr>
        <w:t>고분</w:t>
      </w:r>
      <w:r w:rsidRPr="008C2710">
        <w:rPr>
          <w:rFonts w:ascii="Batang" w:eastAsia="Batang" w:hAnsi="Batang"/>
          <w:szCs w:val="21"/>
          <w:lang w:val="ko-KR" w:bidi="ko-KR"/>
        </w:rPr>
        <w:t>’</w:t>
      </w:r>
      <w:r w:rsidRPr="008C2710">
        <w:rPr>
          <w:rFonts w:ascii="Batang" w:eastAsia="Batang" w:hAnsi="Batang" w:cs="BatangChe" w:hint="eastAsia"/>
          <w:szCs w:val="21"/>
          <w:lang w:val="ko-KR" w:bidi="ko-KR"/>
        </w:rPr>
        <w:t>이</w:t>
      </w:r>
      <w:r w:rsidRPr="008C2710">
        <w:rPr>
          <w:rFonts w:ascii="Batang" w:eastAsia="Batang" w:hAnsi="Batang"/>
          <w:szCs w:val="21"/>
          <w:lang w:val="ko-KR" w:bidi="ko-KR"/>
        </w:rPr>
        <w:t>라는 이름은 ‘반란자의 머리</w:t>
      </w:r>
      <w:r w:rsidRPr="008C2710">
        <w:rPr>
          <w:rFonts w:ascii="Batang" w:eastAsia="Batang" w:hAnsi="Batang" w:hint="eastAsia"/>
          <w:szCs w:val="21"/>
          <w:lang w:val="ko-KR" w:bidi="ko-KR"/>
        </w:rPr>
        <w:t xml:space="preserve"> 무덤</w:t>
      </w:r>
      <w:r w:rsidRPr="008C2710">
        <w:rPr>
          <w:rFonts w:ascii="Batang" w:eastAsia="Batang" w:hAnsi="Batang"/>
          <w:szCs w:val="21"/>
          <w:lang w:val="ko-KR" w:bidi="ko-KR"/>
        </w:rPr>
        <w:t>’</w:t>
      </w:r>
      <w:r w:rsidRPr="008C2710">
        <w:rPr>
          <w:rFonts w:ascii="Batang" w:eastAsia="Batang" w:hAnsi="Batang" w:cs="BatangChe" w:hint="eastAsia"/>
          <w:szCs w:val="21"/>
          <w:lang w:val="ko-KR" w:bidi="ko-KR"/>
        </w:rPr>
        <w:t>이</w:t>
      </w:r>
      <w:r w:rsidRPr="008C2710">
        <w:rPr>
          <w:rFonts w:ascii="Batang" w:eastAsia="Batang" w:hAnsi="Batang"/>
          <w:szCs w:val="21"/>
          <w:lang w:val="ko-KR" w:bidi="ko-KR"/>
        </w:rPr>
        <w:t>라는 뜻입니다. 전설에 따르면 720년대에 야마토 조정의 군대가 정권에 대항한 미나미큐슈 민족 하야토의 반란을 진압한 후, 승리의 증거로 100명의 머리를 가져왔다가 후에 우사 지역에 묻었다고 합니다. 그러나 이 고분은 반란 이전부터 이미 존재했습니다. 현재 이름의 유래는 아마도 하야토의 혼이 모셔져 있는 근처의 햐쿠타이(百</w:t>
      </w:r>
      <w:r w:rsidRPr="008C2710">
        <w:rPr>
          <w:rFonts w:ascii="ＭＳ 明朝" w:eastAsia="ＭＳ 明朝" w:hAnsi="ＭＳ 明朝" w:cs="ＭＳ 明朝" w:hint="eastAsia"/>
          <w:szCs w:val="21"/>
          <w:lang w:val="ko-KR" w:bidi="ko-KR"/>
        </w:rPr>
        <w:t>體</w:t>
      </w:r>
      <w:r w:rsidRPr="008C2710">
        <w:rPr>
          <w:rFonts w:ascii="Batang" w:eastAsia="Batang" w:hAnsi="Batang"/>
          <w:szCs w:val="21"/>
          <w:lang w:val="ko-KR" w:bidi="ko-KR"/>
        </w:rPr>
        <w:t>) 신사와 연관된 것으로 추정됩니다.</w:t>
      </w:r>
    </w:p>
    <w:p w:rsidR="00894571" w:rsidRPr="008C2710" w:rsidRDefault="00894571" w:rsidP="00894571">
      <w:pPr>
        <w:widowControl/>
        <w:autoSpaceDE w:val="0"/>
        <w:autoSpaceDN w:val="0"/>
        <w:spacing w:line="0" w:lineRule="atLeast"/>
        <w:jc w:val="left"/>
        <w:rPr>
          <w:rFonts w:ascii="Batang" w:eastAsia="Batang" w:hAnsi="Batang"/>
          <w:szCs w:val="21"/>
        </w:rPr>
      </w:pPr>
    </w:p>
    <w:p w:rsidR="00894571" w:rsidRPr="008C2710" w:rsidRDefault="00894571" w:rsidP="00894571">
      <w:pPr>
        <w:widowControl/>
        <w:autoSpaceDE w:val="0"/>
        <w:autoSpaceDN w:val="0"/>
        <w:snapToGrid w:val="0"/>
        <w:ind w:firstLineChars="100" w:firstLine="210"/>
        <w:jc w:val="left"/>
        <w:rPr>
          <w:rFonts w:ascii="Batang" w:eastAsia="Batang" w:hAnsi="Batang"/>
          <w:szCs w:val="21"/>
        </w:rPr>
      </w:pPr>
      <w:r w:rsidRPr="008C2710">
        <w:rPr>
          <w:rFonts w:ascii="Batang" w:eastAsia="Batang" w:hAnsi="Batang"/>
          <w:szCs w:val="21"/>
          <w:lang w:val="ko-KR" w:bidi="ko-KR"/>
        </w:rPr>
        <w:t>교슈즈카 고분은 우사 신궁으로 향하는 칙사가도 길 옆에 위치해 있어서 자유롭게 관람할 수 있습니다. 고분은 오이타현의 사적으로 지정되어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atangChe">
    <w:altName w:val="바탕체"/>
    <w:charset w:val="81"/>
    <w:family w:val="modern"/>
    <w:pitch w:val="fixed"/>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571"/>
    <w:rsid w:val="00102A26"/>
    <w:rsid w:val="00346BD8"/>
    <w:rsid w:val="00894571"/>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B23D445-C4F7-473D-9BE0-2D17E9677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9457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9457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9457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9457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9457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9457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9457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9457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9457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9457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9457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9457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9457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9457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9457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9457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9457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9457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9457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945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57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945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4571"/>
    <w:pPr>
      <w:spacing w:before="160" w:after="160"/>
      <w:jc w:val="center"/>
    </w:pPr>
    <w:rPr>
      <w:i/>
      <w:iCs/>
      <w:color w:val="404040" w:themeColor="text1" w:themeTint="BF"/>
    </w:rPr>
  </w:style>
  <w:style w:type="character" w:customStyle="1" w:styleId="a8">
    <w:name w:val="引用文 (文字)"/>
    <w:basedOn w:val="a0"/>
    <w:link w:val="a7"/>
    <w:uiPriority w:val="29"/>
    <w:rsid w:val="00894571"/>
    <w:rPr>
      <w:i/>
      <w:iCs/>
      <w:color w:val="404040" w:themeColor="text1" w:themeTint="BF"/>
    </w:rPr>
  </w:style>
  <w:style w:type="paragraph" w:styleId="a9">
    <w:name w:val="List Paragraph"/>
    <w:basedOn w:val="a"/>
    <w:uiPriority w:val="34"/>
    <w:qFormat/>
    <w:rsid w:val="00894571"/>
    <w:pPr>
      <w:ind w:left="720"/>
      <w:contextualSpacing/>
    </w:pPr>
  </w:style>
  <w:style w:type="character" w:styleId="21">
    <w:name w:val="Intense Emphasis"/>
    <w:basedOn w:val="a0"/>
    <w:uiPriority w:val="21"/>
    <w:qFormat/>
    <w:rsid w:val="00894571"/>
    <w:rPr>
      <w:i/>
      <w:iCs/>
      <w:color w:val="0F4761" w:themeColor="accent1" w:themeShade="BF"/>
    </w:rPr>
  </w:style>
  <w:style w:type="paragraph" w:styleId="22">
    <w:name w:val="Intense Quote"/>
    <w:basedOn w:val="a"/>
    <w:next w:val="a"/>
    <w:link w:val="23"/>
    <w:uiPriority w:val="30"/>
    <w:qFormat/>
    <w:rsid w:val="008945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94571"/>
    <w:rPr>
      <w:i/>
      <w:iCs/>
      <w:color w:val="0F4761" w:themeColor="accent1" w:themeShade="BF"/>
    </w:rPr>
  </w:style>
  <w:style w:type="character" w:styleId="24">
    <w:name w:val="Intense Reference"/>
    <w:basedOn w:val="a0"/>
    <w:uiPriority w:val="32"/>
    <w:qFormat/>
    <w:rsid w:val="008945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2024-07-31T14:09:00Z</dcterms:created>
  <dcterms:modified xsi:type="dcterms:W3CDTF">2024-07-31T14:09:00Z</dcterms:modified>
</cp:coreProperties>
</file>