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4E70" w:rsidRPr="006F68CF" w:rsidRDefault="00F24E70" w:rsidP="00F24E7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在雫石町徒步旅行</w:t>
      </w:r>
    </w:p>
    <w:p/>
    <w:p w:rsidR="00F24E70" w:rsidRPr="000E4B3C" w:rsidRDefault="00F24E70" w:rsidP="00F24E7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雫石町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（雫，音同“下”）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的西北部是十和田八幡平国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立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公园的一部分，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町内有多座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山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峰，由各种登山道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相连。从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这里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出发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探访岩手山、乌帽子岳、秋田驹岳和三石山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都很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方便。无论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资深的登山者还是只想在山间悠闲漫步的人，都能在徒步中领略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当地无数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美景。本篇将介绍雫石町的几条主要徒步路线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，并给与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一些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能令旅途更为充实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的建议。</w:t>
      </w:r>
    </w:p>
    <w:p w:rsidR="00F24E70" w:rsidRPr="000E4B3C" w:rsidRDefault="00F24E70" w:rsidP="00F24E7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在雫石町开展户外运动前，建议先造访位于十和田八幡平国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立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公园内的网张游客中心。中心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不仅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提供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娱乐活动资讯，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还有关于岩手山以及国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立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公园内其他山峰的自然历史综合信息。这座游客中心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2020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年翻新，现在配备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增强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现实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(AR)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等互动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技术，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可以用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多种语言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提供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徒步线路地形图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等各种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信息。</w:t>
      </w:r>
    </w:p>
    <w:p w:rsidR="00F24E70" w:rsidRPr="00AC7AC1" w:rsidRDefault="00F24E70" w:rsidP="00F24E7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F24E70" w:rsidRPr="000E4B3C" w:rsidRDefault="00F24E70" w:rsidP="00F24E7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岩手山</w:t>
      </w:r>
    </w:p>
    <w:p w:rsidR="00F24E70" w:rsidRPr="000E4B3C" w:rsidRDefault="00F24E70" w:rsidP="00F24E7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岩手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山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日本百名山之一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海拔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2038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，为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岩手县的最高峰。雫石町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就坐落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在其西南方山脚下。</w:t>
      </w:r>
      <w:r w:rsidRPr="000E4B3C">
        <w:rPr>
          <w:rFonts w:eastAsia="Source Han Sans CN Normal" w:hint="eastAsia"/>
          <w:bCs/>
          <w:color w:val="000000" w:themeColor="text1"/>
          <w:sz w:val="22"/>
          <w:lang w:eastAsia="zh-CN"/>
        </w:rPr>
        <w:t>关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于这座山有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则流传甚广的传说：一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头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恶魔在当地为害乡里，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于是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明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它绑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在一座岩石山上以示惩罚。恶魔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为了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求得解脱，发誓不再侵扰百姓，并在岩石上留下一只手印为信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，这也是“岩手”二字的由来</w:t>
      </w:r>
      <w:r w:rsidRPr="000E4B3C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千百年来，当地百姓将这座山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视为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圣地，由此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形成了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山岳崇拜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传统。在网张游客中心可以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了解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岩手山的历史背景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，及其对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当地信仰和文化传统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产生的影响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F24E70" w:rsidRPr="000E4B3C" w:rsidRDefault="00F24E70" w:rsidP="00F24E7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从雫石町出发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攀登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岩手山，主要有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御神坂线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网张线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两条线路，均有一定难度。网张线始于网张温泉滑雪场，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月上旬至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月中旬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的某些特定日子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徒步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旅行者可以乘坐雪场缆车直接到达位于海拔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1350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米处的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登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口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。秋季也有不少人乘坐缆车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去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满山红叶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F24E70" w:rsidRPr="000E4B3C" w:rsidRDefault="00F24E70" w:rsidP="00F24E70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F24E70" w:rsidRPr="000E4B3C" w:rsidRDefault="00F24E70" w:rsidP="00F24E7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三石山</w:t>
      </w:r>
    </w:p>
    <w:p w:rsidR="00F24E70" w:rsidRPr="000E4B3C" w:rsidRDefault="00F24E70" w:rsidP="00F24E7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三石山有两条迷人的山径：沿溪谷行走的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泷上线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略具挑战性，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奥参道线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则较短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也更受欢迎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。三石山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本州最早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能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看到红叶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而闻名，不过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冬季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同样会有很多徒步者来此观赏被厚重霜雪覆盖的树林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——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“雪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怪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F24E70" w:rsidRPr="00EE2091" w:rsidRDefault="00F24E70" w:rsidP="00F24E70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F24E70" w:rsidRPr="000E4B3C" w:rsidRDefault="00F24E70" w:rsidP="00F24E7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秋田驹岳</w:t>
      </w:r>
    </w:p>
    <w:p w:rsidR="00F24E70" w:rsidRPr="000E4B3C" w:rsidRDefault="00F24E70" w:rsidP="00F24E7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秋田驹岳的登山道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国见温泉线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难度中等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这里以夏季美不胜收的高山花卉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等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植物著称。</w:t>
      </w:r>
    </w:p>
    <w:p w:rsidR="00F24E70" w:rsidRPr="000E4B3C" w:rsidRDefault="00F24E70" w:rsidP="00F24E70">
      <w:pPr>
        <w:ind w:firstLineChars="50" w:firstLine="11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F24E70" w:rsidRPr="000E4B3C" w:rsidRDefault="00F24E70" w:rsidP="00F24E7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乌帽子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岳</w:t>
      </w:r>
    </w:p>
    <w:p w:rsidR="00F24E70" w:rsidRPr="000E4B3C" w:rsidRDefault="00F24E70" w:rsidP="00F24E7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乌帽子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岳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泷上温泉线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行经千沼原，难度颇大。千沼原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名副其实，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共有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900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座池塘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孕育着各种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高山花卉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。这里的风景甚至出现在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吉卜力工作室的动画电影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当中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F24E70" w:rsidRPr="00DB09B0" w:rsidRDefault="00F24E70" w:rsidP="00F24E70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F24E70" w:rsidRPr="000E4B3C" w:rsidRDefault="00F24E70" w:rsidP="00F24E7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网张森林</w:t>
      </w:r>
    </w:p>
    <w:p w:rsidR="00F24E70" w:rsidRPr="000E4B3C" w:rsidRDefault="00F24E70" w:rsidP="00F24E7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这片秀丽的森林位于岩手山南麓，林中多为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山毛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榉和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栎树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林间的“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网张森林自然小径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”不管什么季节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对体力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都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没有特别要求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走完环线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仅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需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小时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左右。对新手或时间有限的来访者而言，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这条线路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无疑会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是领略自然美景的理想选择。这片森林四季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风景宜人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，秋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天红叶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缤纷时尤胜。冬季时，穿雪鞋徒步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这条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小径同样值得推荐。网张游客中心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提供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传统日式椭圆形雪鞋和现代雪鞋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的租赁服务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来访者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既可以参加定期成行的导览游也可以自行探索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森林。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借助雪鞋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，甚至能进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一些温暖季节无法到达的林中秘境。</w:t>
      </w:r>
    </w:p>
    <w:p w:rsidR="00F24E70" w:rsidRPr="000E4B3C" w:rsidRDefault="00F24E70" w:rsidP="00F24E70">
      <w:pPr>
        <w:ind w:firstLineChars="50" w:firstLine="11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F24E70" w:rsidRPr="000E4B3C" w:rsidRDefault="00F24E70" w:rsidP="00F24E7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0E4B3C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徒步者须知</w:t>
      </w:r>
    </w:p>
    <w:p w:rsidR="00F24E70" w:rsidRPr="000E4B3C" w:rsidRDefault="00F24E70" w:rsidP="00F24E7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为了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让现在和未来的同路人能享受到同样的自然美景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自觉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保护自然环境。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请带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所有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垃圾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，尊重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沿途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所有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植物和动物，不要采花，也不要投喂鸟类或野生动物。这里是亚洲黑熊的自然栖息地，因此建议徒步者沿途发出响声避免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黑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熊靠近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，比如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在背包或登山杖上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系上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铃铛。做计划时，徒步者应充分考虑路况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难度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和自身体力，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根据天气穿着合适的服装。温暖季节切记携带足够的饮用水，防止脱水和中暑。为避免虫咬，经验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老道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的徒步者即使在夏季也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穿长袖和长裤。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如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在山道上遇到对面来人，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可以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友好地互道一声</w:t>
      </w:r>
      <w:r w:rsidRPr="00BD3E63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CN"/>
        </w:rPr>
        <w:t>“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Konnichi wa!</w:t>
      </w:r>
      <w:r w:rsidRPr="00BD3E63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CN"/>
        </w:rPr>
        <w:t>”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（你好！）。</w:t>
      </w:r>
      <w:r w:rsidRPr="000E4B3C">
        <w:rPr>
          <w:rFonts w:eastAsia="Source Han Sans CN Normal" w:hint="eastAsia"/>
          <w:bCs/>
          <w:color w:val="000000" w:themeColor="text1"/>
          <w:sz w:val="22"/>
          <w:lang w:eastAsia="zh-CN"/>
        </w:rPr>
        <w:t>最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后，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为了预防万一，请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务必在出发前将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您</w:t>
      </w:r>
      <w:r w:rsidRPr="000E4B3C">
        <w:rPr>
          <w:rFonts w:eastAsia="Source Han Sans CN Normal"/>
          <w:bCs/>
          <w:color w:val="000000" w:themeColor="text1"/>
          <w:sz w:val="22"/>
          <w:lang w:eastAsia="zh-CN"/>
        </w:rPr>
        <w:t>的目的地和路线告知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亲朋好友</w:t>
      </w:r>
      <w:r w:rsidRPr="000E4B3C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70"/>
    <w:rsid w:val="00102A26"/>
    <w:rsid w:val="00346BD8"/>
    <w:rsid w:val="00BD54C2"/>
    <w:rsid w:val="00D72ECD"/>
    <w:rsid w:val="00F2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F421F7-D1EF-4873-AB10-3A0BBA2C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4E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E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E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E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E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E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E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4E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4E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4E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4E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4E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4E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4E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4E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4E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4E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4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E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4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E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4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E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4E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4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4E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4E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