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EBC" w:rsidRPr="00D83271" w:rsidRDefault="00746EBC" w:rsidP="00746EBC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>
        <w:rPr>
          <w:b/>
        </w:rPr>
        <w:t>南部铁器</w:t>
      </w:r>
    </w:p>
    <w:p/>
    <w:p w:rsidR="00746EBC" w:rsidRPr="00D83271" w:rsidRDefault="00746EBC" w:rsidP="00746EBC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雫石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町（“雫”音同“下”）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曾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归属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南部藩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，在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17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世纪时是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出产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优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质铁器的重镇。镰仓时代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(1185-1333)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至明治维新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(1868)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的几百年里，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这里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一直处于南部家族统治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之下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因此所产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铁制品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也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被称为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“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南部铁器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”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。直到现在，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雫石町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仍在制作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纯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手工铁壶、铁锅以及风铃等装饰品。</w:t>
      </w:r>
    </w:p>
    <w:p w:rsidR="00746EBC" w:rsidRPr="00D83271" w:rsidRDefault="00746EBC" w:rsidP="00746EBC">
      <w:pPr>
        <w:spacing w:line="0" w:lineRule="atLeast"/>
        <w:ind w:firstLineChars="250" w:firstLine="55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一般认为，本地区的铸铁工艺由京都名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匠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小泉仁左卫门于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1659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年传入。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那时，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南部家族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为了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推动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本地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文化和产业发展，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特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邀小泉仁左卫门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来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今岩手县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定居制作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铁器。</w:t>
      </w:r>
    </w:p>
    <w:p w:rsidR="00746EBC" w:rsidRPr="00D83271" w:rsidRDefault="00746EBC" w:rsidP="00746EBC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当时，日本传统茶道中使用的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铁釜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既无</w:t>
      </w:r>
      <w:r w:rsidRPr="00B01917">
        <w:rPr>
          <w:rFonts w:eastAsia="Source Han Sans CN Normal" w:hint="eastAsia"/>
          <w:bCs/>
          <w:color w:val="000000"/>
          <w:sz w:val="22"/>
          <w:lang w:eastAsia="zh-CN"/>
        </w:rPr>
        <w:t>壶柄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也无壶嘴，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需要用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竹勺从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釜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中舀取沸水。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1750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年左右，第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三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代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仁左卫门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设计出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了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带</w:t>
      </w:r>
      <w:r w:rsidRPr="00B01917">
        <w:rPr>
          <w:rFonts w:eastAsia="Source Han Sans CN Normal" w:hint="eastAsia"/>
          <w:bCs/>
          <w:color w:val="000000"/>
          <w:sz w:val="22"/>
          <w:lang w:eastAsia="zh-CN"/>
        </w:rPr>
        <w:t>壶柄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和壶嘴的小铁壶，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煮水就更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方便了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。随着时间的推移，这种铁壶日渐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受到大众欢迎，</w:t>
      </w:r>
      <w:r w:rsidRPr="00B01917">
        <w:rPr>
          <w:rFonts w:eastAsia="Source Han Sans CN Normal" w:hint="eastAsia"/>
          <w:bCs/>
          <w:color w:val="000000"/>
          <w:sz w:val="22"/>
          <w:lang w:eastAsia="zh-CN"/>
        </w:rPr>
        <w:t>成为当地铸铁产业的代表性产品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D83271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“南部铁器”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之名也流传开来。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由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于热衷茶道的南部家族的长期支持，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再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加上铸铁原料供应充足，本地制铁业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得以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蓬勃发展。</w:t>
      </w:r>
    </w:p>
    <w:p w:rsidR="00746EBC" w:rsidRPr="00D83271" w:rsidRDefault="00746EBC" w:rsidP="00746EBC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雫石站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观光物产中心等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数家工坊或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店铺中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，都可以买到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南部铁壶和其它手工铁器。一些产品还将铸铁工艺与净法寺漆结合起来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。</w:t>
      </w:r>
      <w:r w:rsidRPr="00DD3720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净</w:t>
      </w:r>
      <w:r w:rsidRPr="00DD3720">
        <w:rPr>
          <w:rFonts w:ascii="Source Han Sans CN Normal" w:eastAsia="Source Han Sans CN Normal" w:hAnsi="Source Han Sans CN Normal" w:cs="Source Han Sans TW Normal" w:hint="eastAsia"/>
          <w:bCs/>
          <w:color w:val="000000"/>
          <w:sz w:val="22"/>
          <w:lang w:eastAsia="zh-CN"/>
        </w:rPr>
        <w:t>法寺漆起源于邻近的</w:t>
      </w:r>
      <w:r w:rsidRPr="00DD3720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净</w:t>
      </w:r>
      <w:r w:rsidRPr="00DD3720">
        <w:rPr>
          <w:rFonts w:ascii="Source Han Sans CN Normal" w:eastAsia="Source Han Sans CN Normal" w:hAnsi="Source Han Sans CN Normal" w:cs="Source Han Sans TW Normal" w:hint="eastAsia"/>
          <w:bCs/>
          <w:color w:val="000000"/>
          <w:sz w:val="22"/>
          <w:lang w:eastAsia="zh-CN"/>
        </w:rPr>
        <w:t>法寺町地</w:t>
      </w:r>
      <w:r w:rsidRPr="00DD3720">
        <w:rPr>
          <w:rFonts w:ascii="Source Han Sans CN Normal" w:eastAsia="Source Han Sans CN Normal" w:hAnsi="Source Han Sans CN Normal" w:cs="ＭＳ ゴシック" w:hint="eastAsia"/>
          <w:bCs/>
          <w:color w:val="000000"/>
          <w:sz w:val="22"/>
          <w:lang w:eastAsia="zh-CN"/>
        </w:rPr>
        <w:t>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，是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岩手县的另一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大名产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生漆采自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漆树树液，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但是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随着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日本漆树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日益减少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目前大部分都依赖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进口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净法寺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漆正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稀少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珍贵的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日本国产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生漆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现在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主要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用于修复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国宝。</w:t>
      </w:r>
    </w:p>
    <w:p w:rsidR="00746EBC" w:rsidRPr="00D83271" w:rsidRDefault="00746EBC" w:rsidP="00746EBC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在雫石町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一间工坊中，来访者可以同时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运用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南部铁器和净法寺漆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这两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种传统工艺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来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制作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首饰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钥匙扣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或其他原创纪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念品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BC"/>
    <w:rsid w:val="00102A26"/>
    <w:rsid w:val="00346BD8"/>
    <w:rsid w:val="00746EB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CA674-32E8-4599-82A3-E6DBF348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6E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E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E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E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E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E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E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