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1508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前田家的寶藏：尊經閣文庫</w:t>
      </w:r>
    </w:p>
    <w:p w14:paraId="6B258F06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1AECBF16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在前田育德會展示室中，陳列了部分來自尊經閣文庫的精選藏品。尊經閣文庫是前田家的藏品庫，這個富有的家族在西元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年間統治著加賀藩（今石川縣和富山縣），文庫中囊括了古籍、歷史文獻、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裝飾性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盔甲、陣羽織、繪畫和其他珍寶。</w:t>
      </w:r>
    </w:p>
    <w:p w14:paraId="076B63AC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3DDB6532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尊經閣文庫目前位於東京，當中總共有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萬多件藏品。由於前田家與金澤之間的歷史淵源，石川縣立美術館獲准存放與展出文庫中將近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件的手工藝品和藝術珍品。</w:t>
      </w:r>
    </w:p>
    <w:p w14:paraId="24C61358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5DE0EB30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歷史背景</w:t>
      </w:r>
    </w:p>
    <w:p w14:paraId="18AB7093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初期，前田家是日本最富有的家族之一，所統治的加賀藩的年收入僅次於幕府。前田家雄厚的資產讓他們得以斥資推動藝術發展，並收集許多出色作品。尊經閣文庫大部分的藏品是由加賀藩第三代藩主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1594–1658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）及其孫第五代藩主前田綱紀（西元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1643–1724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）收集。</w:t>
      </w:r>
    </w:p>
    <w:p w14:paraId="040A6C9B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1EF52870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歷來這些藏品部分存放在前田家位於江戶（今東京）的住所。江戶時代的藩主通常有兩處主要住所，一處在自己的藩地內，一處在江戶。根據幕府的「參勤交代」政策，藩主每年必須輪流居住在江戶和自己的藩地，因此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年幕府政權倒台時，一部分前田家的藏品存放於東京。隨著前田家在明治時代（西元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1868–1912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）前往東京定居，其他留在金澤住所的藏品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亦被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一併帶去。</w:t>
      </w:r>
    </w:p>
    <w:p w14:paraId="3E1D1805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7D2F4EA8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1926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年，前田家的第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任家主前田利為（西元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1885–1942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）為了保存和管理家族藏品，在東京成立了前田育德會。整個尊經閣文庫中共有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件日本國寶，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件重要文化財，就單個家族的收藏而言可謂數目驚人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其中絕大部分為古老珍貴的文獻資料，目前存放於東京，僅供取得授權的研究人員查閱。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只有在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石川縣立美術館的前田育德會展示室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一般民眾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才能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欣賞尊經閣文庫中具有歷史意義的藏品。</w:t>
      </w:r>
    </w:p>
    <w:p w14:paraId="1AE970E1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89C264F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TW"/>
        </w:rPr>
        <w:t>前田育德會展示室</w:t>
      </w:r>
    </w:p>
    <w:p w14:paraId="69764B83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展示室每個月會根據不同主題，輪流展出各種藏品，包括繪畫、武器盔甲、能劇服裝和茶道用具等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其中有前田氏藩主們成套的盔甲、陣羽織、以加賀金屬鑲嵌技藝裝飾的馬鐙、茶道用具、山水畫、日本書法作品。在少數情況下，還會展出「百工比照」，即展現各種手工藝的特殊樣本集。</w:t>
      </w:r>
    </w:p>
    <w:p w14:paraId="7A3BBDDF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60F019AF" w14:textId="77777777" w:rsidR="00D07CBA" w:rsidRPr="00C77F89" w:rsidRDefault="00D07CBA" w:rsidP="00D07CB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展示室裡有日本最富有武士家族之一引以為傲的珍藏，參觀者們可以近距離欣賞這些保存完好的工藝傑作。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5:05:00Z" w:initials="u">
    <w:p w14:paraId="293A2355" w14:textId="77777777" w:rsidR="00D07CBA" w:rsidRDefault="00D07CBA" w:rsidP="00D07CB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66A3CDC" w14:textId="77777777" w:rsidR="00D07CBA" w:rsidRDefault="00D07CBA" w:rsidP="00D07CBA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8:11:00Z" w:initials="VT">
    <w:p w14:paraId="24AD9A9E" w14:textId="77777777" w:rsidR="00D07CBA" w:rsidRDefault="00D07CBA" w:rsidP="00D07CB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6A3CDC" w15:done="0"/>
  <w15:commentEx w15:paraId="24AD9A9E" w15:paraIdParent="366A3C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09FEDC" w16cex:dateUtc="2024-01-24T06:05:00Z"/>
  <w16cex:commentExtensible w16cex:durableId="0BCE1321" w16cex:dateUtc="2024-02-13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6A3CDC" w16cid:durableId="7209FEDC"/>
  <w16cid:commentId w16cid:paraId="24AD9A9E" w16cid:durableId="0BCE13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BA"/>
    <w:rsid w:val="00102A26"/>
    <w:rsid w:val="00346BD8"/>
    <w:rsid w:val="00BD54C2"/>
    <w:rsid w:val="00D07CB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83A66"/>
  <w15:chartTrackingRefBased/>
  <w15:docId w15:val="{948A7A81-66D6-441D-946C-ABCB98C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C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C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7C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7C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7C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7C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7C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7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7C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7CB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D07CBA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D07CBA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D07CBA"/>
    <w:rPr>
      <w:sz w:val="18"/>
      <w:szCs w:val="18"/>
    </w:rPr>
  </w:style>
  <w:style w:type="paragraph" w:customStyle="1" w:styleId="JA">
    <w:name w:val="JA"/>
    <w:basedOn w:val="a"/>
    <w:qFormat/>
    <w:rsid w:val="00D07CB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