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4A598" w14:textId="77777777" w:rsidR="00503971" w:rsidRPr="00C77F89" w:rsidRDefault="00503971" w:rsidP="00503971">
      <w:pPr>
        <w:pStyle w:val="Web"/>
        <w:adjustRightInd w:val="0"/>
        <w:contextualSpacing/>
        <w:rPr>
          <w:rFonts w:eastAsia="思源黑体 CN Normal"/>
          <w:b/>
          <w:bCs/>
          <w:i/>
          <w:iCs/>
          <w:color w:val="000000" w:themeColor="text1"/>
          <w:sz w:val="22"/>
          <w:szCs w:val="22"/>
          <w:lang w:eastAsia="zh-TW"/>
        </w:rPr>
      </w:pPr>
      <w:r>
        <w:rPr>
          <w:b/>
        </w:rPr>
        <w:t xml:space="preserve">　　前田家的寶藏：尊經閣文庫</w:t>
      </w:r>
    </w:p>
    <w:p/>
    <w:p w14:paraId="6461B5F2" w14:textId="77777777" w:rsidR="00503971" w:rsidRPr="00C77F89" w:rsidRDefault="00503971" w:rsidP="00503971">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b/>
          <w:bCs/>
          <w:color w:val="000000" w:themeColor="text1"/>
          <w:sz w:val="22"/>
          <w:lang w:eastAsia="zh-TW"/>
        </w:rPr>
        <w:t xml:space="preserve">　　</w:t>
      </w:r>
      <w:r w:rsidRPr="00C77F89">
        <w:rPr>
          <w:rFonts w:ascii="Times New Roman" w:eastAsia="思源黑体 CN Normal" w:hAnsi="Times New Roman" w:cs="Times New Roman" w:hint="eastAsia"/>
          <w:color w:val="000000" w:themeColor="text1"/>
          <w:sz w:val="22"/>
          <w:lang w:eastAsia="zh-TW"/>
        </w:rPr>
        <w:t>此展示室中陳列的展品均來自尊經閣文庫，</w:t>
      </w:r>
      <w:r w:rsidRPr="00C77F89">
        <w:rPr>
          <w:rFonts w:ascii="Times New Roman" w:eastAsia="思源黑体 CN Normal" w:hAnsi="Times New Roman" w:cs="Times New Roman"/>
          <w:color w:val="000000" w:themeColor="text1"/>
          <w:sz w:val="22"/>
          <w:lang w:eastAsia="zh-TW"/>
        </w:rPr>
        <w:t>尊經閣文庫</w:t>
      </w:r>
      <w:r w:rsidRPr="00C77F89">
        <w:rPr>
          <w:rFonts w:ascii="Times New Roman" w:eastAsia="思源黑体 CN Normal" w:hAnsi="Times New Roman" w:cs="Times New Roman" w:hint="eastAsia"/>
          <w:color w:val="000000" w:themeColor="text1"/>
          <w:sz w:val="22"/>
          <w:lang w:eastAsia="zh-TW"/>
        </w:rPr>
        <w:t>是</w:t>
      </w:r>
      <w:r w:rsidRPr="00C77F89">
        <w:rPr>
          <w:rFonts w:ascii="Times New Roman" w:eastAsia="思源黑体 CN Normal" w:hAnsi="Times New Roman" w:cs="Times New Roman"/>
          <w:color w:val="000000" w:themeColor="text1"/>
          <w:sz w:val="22"/>
          <w:lang w:eastAsia="zh-TW"/>
        </w:rPr>
        <w:t>前田家在江戶時代（西元</w:t>
      </w:r>
      <w:r w:rsidRPr="00C77F89">
        <w:rPr>
          <w:rFonts w:ascii="Times New Roman" w:eastAsia="思源黑体 CN Normal" w:hAnsi="Times New Roman" w:cs="Times New Roman"/>
          <w:color w:val="000000" w:themeColor="text1"/>
          <w:sz w:val="22"/>
          <w:lang w:eastAsia="zh-TW"/>
        </w:rPr>
        <w:t>1603–1867</w:t>
      </w:r>
      <w:r w:rsidRPr="00C77F89">
        <w:rPr>
          <w:rFonts w:ascii="Times New Roman" w:eastAsia="思源黑体 CN Normal" w:hAnsi="Times New Roman" w:cs="Times New Roman"/>
          <w:color w:val="000000" w:themeColor="text1"/>
          <w:sz w:val="22"/>
          <w:lang w:eastAsia="zh-TW"/>
        </w:rPr>
        <w:t>）期間，</w:t>
      </w:r>
      <w:r w:rsidRPr="00C77F89">
        <w:rPr>
          <w:rFonts w:ascii="Times New Roman" w:eastAsia="思源黑体 CN Normal" w:hAnsi="Times New Roman" w:cs="Times New Roman" w:hint="eastAsia"/>
          <w:color w:val="000000" w:themeColor="text1"/>
          <w:sz w:val="22"/>
          <w:lang w:eastAsia="zh-TW"/>
        </w:rPr>
        <w:t>所</w:t>
      </w:r>
      <w:r w:rsidRPr="00C77F89">
        <w:rPr>
          <w:rFonts w:ascii="Times New Roman" w:eastAsia="思源黑体 CN Normal" w:hAnsi="Times New Roman" w:cs="Times New Roman"/>
          <w:color w:val="000000" w:themeColor="text1"/>
          <w:sz w:val="22"/>
          <w:lang w:eastAsia="zh-TW"/>
        </w:rPr>
        <w:t>收藏古籍、歷史文獻、</w:t>
      </w:r>
      <w:commentRangeStart w:id="0"/>
      <w:commentRangeStart w:id="1"/>
      <w:r w:rsidRPr="00C77F89">
        <w:rPr>
          <w:rFonts w:ascii="Times New Roman" w:eastAsia="思源黑体 CN Normal" w:hAnsi="Times New Roman" w:cs="Times New Roman"/>
          <w:color w:val="000000" w:themeColor="text1"/>
          <w:sz w:val="22"/>
          <w:lang w:eastAsia="zh-TW"/>
        </w:rPr>
        <w:t>裝飾性</w:t>
      </w:r>
      <w:commentRangeEnd w:id="0"/>
      <w:r w:rsidRPr="00C77F89">
        <w:rPr>
          <w:rStyle w:val="ac"/>
          <w:color w:val="000000" w:themeColor="text1"/>
        </w:rPr>
        <w:commentReference w:id="0"/>
      </w:r>
      <w:commentRangeEnd w:id="1"/>
      <w:r w:rsidRPr="00C77F89">
        <w:rPr>
          <w:rStyle w:val="ac"/>
          <w:color w:val="000000" w:themeColor="text1"/>
        </w:rPr>
        <w:commentReference w:id="1"/>
      </w:r>
      <w:r w:rsidRPr="00C77F89">
        <w:rPr>
          <w:rFonts w:ascii="Times New Roman" w:eastAsia="思源黑体 CN Normal" w:hAnsi="Times New Roman" w:cs="Times New Roman"/>
          <w:color w:val="000000" w:themeColor="text1"/>
          <w:sz w:val="22"/>
          <w:lang w:eastAsia="zh-TW"/>
        </w:rPr>
        <w:t>盔甲、繪畫和其他珍寶的藏品庫。展品每個月都會輪換，其中有前田氏藩主們成套的盔甲、華麗的陣羽織、以加賀金屬鑲嵌技藝裝飾的馬鐙、茶道用具、山水畫、書法作品，偶爾還會展出「百工比照」，即展現各種裝飾手工藝的樣本與物品集。</w:t>
      </w:r>
    </w:p>
    <w:p w14:paraId="138DFD2D" w14:textId="77777777" w:rsidR="00503971" w:rsidRPr="00C77F89" w:rsidRDefault="00503971" w:rsidP="00503971">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b/>
          <w:bCs/>
          <w:color w:val="000000" w:themeColor="text1"/>
          <w:sz w:val="22"/>
          <w:lang w:eastAsia="zh-TW"/>
        </w:rPr>
        <w:t xml:space="preserve">　　</w:t>
      </w:r>
      <w:r w:rsidRPr="00C77F89">
        <w:rPr>
          <w:rFonts w:ascii="Times New Roman" w:eastAsia="思源黑体 CN Normal" w:hAnsi="Times New Roman" w:cs="Times New Roman"/>
          <w:color w:val="000000" w:themeColor="text1"/>
          <w:sz w:val="22"/>
          <w:lang w:eastAsia="zh-TW"/>
        </w:rPr>
        <w:t>在整個尊經閣文庫的藏品中共有</w:t>
      </w:r>
      <w:r w:rsidRPr="00C77F89">
        <w:rPr>
          <w:rFonts w:ascii="Times New Roman" w:eastAsia="思源黑体 CN Normal" w:hAnsi="Times New Roman" w:cs="Times New Roman"/>
          <w:color w:val="000000" w:themeColor="text1"/>
          <w:sz w:val="22"/>
          <w:lang w:eastAsia="zh-TW"/>
        </w:rPr>
        <w:t>22</w:t>
      </w:r>
      <w:r w:rsidRPr="00C77F89">
        <w:rPr>
          <w:rFonts w:ascii="Times New Roman" w:eastAsia="思源黑体 CN Normal" w:hAnsi="Times New Roman" w:cs="Times New Roman"/>
          <w:color w:val="000000" w:themeColor="text1"/>
          <w:sz w:val="22"/>
          <w:lang w:eastAsia="zh-TW"/>
        </w:rPr>
        <w:t>件日本國寶，</w:t>
      </w:r>
      <w:r w:rsidRPr="00C77F89">
        <w:rPr>
          <w:rFonts w:ascii="Times New Roman" w:eastAsia="思源黑体 CN Normal" w:hAnsi="Times New Roman" w:cs="Times New Roman"/>
          <w:color w:val="000000" w:themeColor="text1"/>
          <w:sz w:val="22"/>
          <w:lang w:eastAsia="zh-TW"/>
        </w:rPr>
        <w:t>77</w:t>
      </w:r>
      <w:r w:rsidRPr="00C77F89">
        <w:rPr>
          <w:rFonts w:ascii="Times New Roman" w:eastAsia="思源黑体 CN Normal" w:hAnsi="Times New Roman" w:cs="Times New Roman"/>
          <w:color w:val="000000" w:themeColor="text1"/>
          <w:sz w:val="22"/>
          <w:lang w:eastAsia="zh-TW"/>
        </w:rPr>
        <w:t>件重要文化財，就單個家族的收藏而言可謂數目驚人，這些藏品大部分是古籍，存放在東京的相關設施內，但石川縣立美術館獲准存放與展出其中將近</w:t>
      </w:r>
      <w:r w:rsidRPr="00C77F89">
        <w:rPr>
          <w:rFonts w:ascii="Times New Roman" w:eastAsia="思源黑体 CN Normal" w:hAnsi="Times New Roman" w:cs="Times New Roman"/>
          <w:color w:val="000000" w:themeColor="text1"/>
          <w:sz w:val="22"/>
          <w:lang w:eastAsia="zh-TW"/>
        </w:rPr>
        <w:t>400</w:t>
      </w:r>
      <w:r w:rsidRPr="00C77F89">
        <w:rPr>
          <w:rFonts w:ascii="Times New Roman" w:eastAsia="思源黑体 CN Normal" w:hAnsi="Times New Roman" w:cs="Times New Roman"/>
          <w:color w:val="000000" w:themeColor="text1"/>
          <w:sz w:val="22"/>
          <w:lang w:eastAsia="zh-TW"/>
        </w:rPr>
        <w:t>件的手工藝品和藝術珍品。</w:t>
      </w:r>
    </w:p>
    <w:p w14:paraId="49366F47" w14:textId="77777777" w:rsidR="00503971" w:rsidRPr="00C77F89" w:rsidRDefault="00503971" w:rsidP="00503971">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b/>
          <w:bCs/>
          <w:color w:val="000000" w:themeColor="text1"/>
          <w:sz w:val="22"/>
          <w:lang w:eastAsia="zh-TW"/>
        </w:rPr>
        <w:t xml:space="preserve">　　</w:t>
      </w:r>
      <w:r w:rsidRPr="00C77F89">
        <w:rPr>
          <w:rFonts w:ascii="Times New Roman" w:eastAsia="思源黑体 CN Normal" w:hAnsi="Times New Roman" w:cs="Times New Roman"/>
          <w:color w:val="000000" w:themeColor="text1"/>
          <w:sz w:val="22"/>
          <w:lang w:eastAsia="zh-TW"/>
        </w:rPr>
        <w:t>在江戶時代早期，前田家是日本最富有的家族之一，所統治的加賀藩年收入僅次於幕府。前田家所擁有雄厚的資產，讓他們能夠投下巨資推動藝術發展，並收集許多出色作品。尊經閣文庫大部分的藏品是由加賀藩第三代藩主前田利常（西元</w:t>
      </w:r>
      <w:r w:rsidRPr="00C77F89">
        <w:rPr>
          <w:rFonts w:ascii="Times New Roman" w:eastAsia="思源黑体 CN Normal" w:hAnsi="Times New Roman" w:cs="Times New Roman"/>
          <w:color w:val="000000" w:themeColor="text1"/>
          <w:sz w:val="22"/>
          <w:lang w:eastAsia="zh-TW"/>
        </w:rPr>
        <w:t>1594–1658</w:t>
      </w:r>
      <w:r w:rsidRPr="00C77F89">
        <w:rPr>
          <w:rFonts w:ascii="Times New Roman" w:eastAsia="思源黑体 CN Normal" w:hAnsi="Times New Roman" w:cs="Times New Roman"/>
          <w:color w:val="000000" w:themeColor="text1"/>
          <w:sz w:val="22"/>
          <w:lang w:eastAsia="zh-TW"/>
        </w:rPr>
        <w:t>）及其孫第五代藩主前田綱紀（西元</w:t>
      </w:r>
      <w:r w:rsidRPr="00C77F89">
        <w:rPr>
          <w:rFonts w:ascii="Times New Roman" w:eastAsia="思源黑体 CN Normal" w:hAnsi="Times New Roman" w:cs="Times New Roman"/>
          <w:color w:val="000000" w:themeColor="text1"/>
          <w:sz w:val="22"/>
          <w:lang w:eastAsia="zh-TW"/>
        </w:rPr>
        <w:t>1643–1724</w:t>
      </w:r>
      <w:r w:rsidRPr="00C77F89">
        <w:rPr>
          <w:rFonts w:ascii="Times New Roman" w:eastAsia="思源黑体 CN Normal" w:hAnsi="Times New Roman" w:cs="Times New Roman"/>
          <w:color w:val="000000" w:themeColor="text1"/>
          <w:sz w:val="22"/>
          <w:lang w:eastAsia="zh-TW"/>
        </w:rPr>
        <w:t>）收集。</w:t>
      </w:r>
    </w:p>
    <w:p w14:paraId="4857DF05" w14:textId="77777777" w:rsidR="00503971" w:rsidRPr="00C77F89" w:rsidRDefault="00503971" w:rsidP="00503971">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b/>
          <w:bCs/>
          <w:color w:val="000000" w:themeColor="text1"/>
          <w:sz w:val="22"/>
          <w:lang w:eastAsia="zh-TW"/>
        </w:rPr>
        <w:t xml:space="preserve">　　</w:t>
      </w:r>
      <w:r w:rsidRPr="00C77F89">
        <w:rPr>
          <w:rFonts w:ascii="Times New Roman" w:eastAsia="思源黑体 CN Normal" w:hAnsi="Times New Roman" w:cs="Times New Roman"/>
          <w:color w:val="000000" w:themeColor="text1"/>
          <w:sz w:val="22"/>
          <w:lang w:eastAsia="zh-TW"/>
        </w:rPr>
        <w:t>歷代前田家的藏品一部分存放在其位於江戶（今東京）的住所。由於江戶時代的藩主通常有兩處主要住所，一處在自己的藩地內，一處在江戶。根據幕府的「參勤交代」政策，藩主每年必須在兩處住所輪流居住，藩主的妻子</w:t>
      </w:r>
      <w:commentRangeStart w:id="2"/>
      <w:commentRangeStart w:id="3"/>
      <w:commentRangeEnd w:id="2"/>
      <w:r w:rsidRPr="00C77F89">
        <w:rPr>
          <w:rStyle w:val="ac"/>
          <w:color w:val="000000" w:themeColor="text1"/>
        </w:rPr>
        <w:commentReference w:id="2"/>
      </w:r>
      <w:commentRangeEnd w:id="3"/>
      <w:r w:rsidRPr="00C77F89">
        <w:rPr>
          <w:rStyle w:val="ac"/>
          <w:color w:val="000000" w:themeColor="text1"/>
        </w:rPr>
        <w:commentReference w:id="3"/>
      </w:r>
      <w:r w:rsidRPr="00C77F89">
        <w:rPr>
          <w:rFonts w:ascii="Times New Roman" w:eastAsia="思源黑体 CN Normal" w:hAnsi="Times New Roman" w:cs="Times New Roman"/>
          <w:color w:val="000000" w:themeColor="text1"/>
          <w:sz w:val="22"/>
          <w:lang w:eastAsia="zh-TW"/>
        </w:rPr>
        <w:t>和主要繼承人則必須定居江戶。因此前田家的部分私人藏品，存放在位於江戶的住所，這也是為什麼當幕府政權於西元</w:t>
      </w:r>
      <w:r w:rsidRPr="00C77F89">
        <w:rPr>
          <w:rFonts w:ascii="Times New Roman" w:eastAsia="思源黑体 CN Normal" w:hAnsi="Times New Roman" w:cs="Times New Roman"/>
          <w:color w:val="000000" w:themeColor="text1"/>
          <w:sz w:val="22"/>
          <w:lang w:eastAsia="zh-TW"/>
        </w:rPr>
        <w:t>1867</w:t>
      </w:r>
      <w:r w:rsidRPr="00C77F89">
        <w:rPr>
          <w:rFonts w:ascii="Times New Roman" w:eastAsia="思源黑体 CN Normal" w:hAnsi="Times New Roman" w:cs="Times New Roman"/>
          <w:color w:val="000000" w:themeColor="text1"/>
          <w:sz w:val="22"/>
          <w:lang w:eastAsia="zh-TW"/>
        </w:rPr>
        <w:t>年倒台時，一部分前田家的藏品存放在東京。至於其他留在金澤的藏品，則隨著前田家在明治時代（西元</w:t>
      </w:r>
      <w:r w:rsidRPr="00C77F89">
        <w:rPr>
          <w:rFonts w:ascii="Times New Roman" w:eastAsia="思源黑体 CN Normal" w:hAnsi="Times New Roman" w:cs="Times New Roman"/>
          <w:color w:val="000000" w:themeColor="text1"/>
          <w:sz w:val="22"/>
          <w:lang w:eastAsia="zh-TW"/>
        </w:rPr>
        <w:t>1868–1912</w:t>
      </w:r>
      <w:r w:rsidRPr="00C77F89">
        <w:rPr>
          <w:rFonts w:ascii="Times New Roman" w:eastAsia="思源黑体 CN Normal" w:hAnsi="Times New Roman" w:cs="Times New Roman"/>
          <w:color w:val="000000" w:themeColor="text1"/>
          <w:sz w:val="22"/>
          <w:lang w:eastAsia="zh-TW"/>
        </w:rPr>
        <w:t>）前往東京定居，由他們一併帶去。</w:t>
      </w:r>
      <w:commentRangeStart w:id="4"/>
      <w:commentRangeStart w:id="5"/>
      <w:r w:rsidRPr="00C77F89">
        <w:rPr>
          <w:rFonts w:ascii="Times New Roman" w:eastAsia="思源黑体 CN Normal" w:hAnsi="Times New Roman" w:cs="Times New Roman"/>
          <w:color w:val="000000" w:themeColor="text1"/>
          <w:sz w:val="22"/>
          <w:lang w:eastAsia="zh-TW"/>
        </w:rPr>
        <w:t>西元</w:t>
      </w:r>
      <w:r w:rsidRPr="00C77F89">
        <w:rPr>
          <w:rFonts w:ascii="Times New Roman" w:eastAsia="思源黑体 CN Normal" w:hAnsi="Times New Roman" w:cs="Times New Roman"/>
          <w:color w:val="000000" w:themeColor="text1"/>
          <w:sz w:val="22"/>
          <w:lang w:eastAsia="zh-TW"/>
        </w:rPr>
        <w:t>1926</w:t>
      </w:r>
      <w:r w:rsidRPr="00C77F89">
        <w:rPr>
          <w:rFonts w:ascii="Times New Roman" w:eastAsia="思源黑体 CN Normal" w:hAnsi="Times New Roman" w:cs="Times New Roman"/>
          <w:color w:val="000000" w:themeColor="text1"/>
          <w:sz w:val="22"/>
          <w:lang w:eastAsia="zh-TW"/>
        </w:rPr>
        <w:t>年，前田家的第</w:t>
      </w:r>
      <w:r w:rsidRPr="00C77F89">
        <w:rPr>
          <w:rFonts w:ascii="Times New Roman" w:eastAsia="思源黑体 CN Normal" w:hAnsi="Times New Roman" w:cs="Times New Roman"/>
          <w:color w:val="000000" w:themeColor="text1"/>
          <w:sz w:val="22"/>
          <w:lang w:eastAsia="zh-TW"/>
        </w:rPr>
        <w:t>16</w:t>
      </w:r>
      <w:r w:rsidRPr="00C77F89">
        <w:rPr>
          <w:rFonts w:ascii="Times New Roman" w:eastAsia="思源黑体 CN Normal" w:hAnsi="Times New Roman" w:cs="Times New Roman"/>
          <w:color w:val="000000" w:themeColor="text1"/>
          <w:sz w:val="22"/>
          <w:lang w:eastAsia="zh-TW"/>
        </w:rPr>
        <w:t>任家主前田利為（西元</w:t>
      </w:r>
      <w:r w:rsidRPr="00C77F89">
        <w:rPr>
          <w:rFonts w:ascii="Times New Roman" w:eastAsia="思源黑体 CN Normal" w:hAnsi="Times New Roman" w:cs="Times New Roman"/>
          <w:color w:val="000000" w:themeColor="text1"/>
          <w:sz w:val="22"/>
          <w:lang w:eastAsia="zh-TW"/>
        </w:rPr>
        <w:t>1885–1942</w:t>
      </w:r>
      <w:r w:rsidRPr="00C77F89">
        <w:rPr>
          <w:rFonts w:ascii="Times New Roman" w:eastAsia="思源黑体 CN Normal" w:hAnsi="Times New Roman" w:cs="Times New Roman"/>
          <w:color w:val="000000" w:themeColor="text1"/>
          <w:sz w:val="22"/>
          <w:lang w:eastAsia="zh-TW"/>
        </w:rPr>
        <w:t>）為了保存和管理家族藏品，在東京成立了前田育德會。</w:t>
      </w:r>
      <w:commentRangeEnd w:id="4"/>
      <w:r w:rsidRPr="00C77F89">
        <w:rPr>
          <w:rStyle w:val="ac"/>
          <w:color w:val="000000" w:themeColor="text1"/>
        </w:rPr>
        <w:commentReference w:id="4"/>
      </w:r>
      <w:commentRangeEnd w:id="5"/>
      <w:r w:rsidRPr="00C77F89">
        <w:rPr>
          <w:rStyle w:val="ac"/>
          <w:color w:val="000000" w:themeColor="text1"/>
        </w:rPr>
        <w:commentReference w:id="5"/>
      </w:r>
    </w:p>
    <w:p w14:paraId="6E138FB1" w14:textId="77777777" w:rsidR="00503971" w:rsidRPr="00C77F89" w:rsidRDefault="00503971" w:rsidP="00503971">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b/>
          <w:bCs/>
          <w:color w:val="000000" w:themeColor="text1"/>
          <w:sz w:val="22"/>
          <w:lang w:eastAsia="zh-TW"/>
        </w:rPr>
        <w:t xml:space="preserve">　　</w:t>
      </w:r>
      <w:r w:rsidRPr="00C77F89">
        <w:rPr>
          <w:rFonts w:ascii="Times New Roman" w:eastAsia="思源黑体 CN Normal" w:hAnsi="Times New Roman" w:cs="Times New Roman"/>
          <w:color w:val="000000" w:themeColor="text1"/>
          <w:sz w:val="22"/>
          <w:lang w:eastAsia="zh-TW"/>
        </w:rPr>
        <w:t>只有事先取得許可的研究人員可以進入東京的尊經閣文庫，因此只有在前田育德會展示室，一般民眾才有機會欣賞到這些日本最富有武士家族之一引以為傲的珍貴藏品。</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チェッカー" w:date="2024-01-24T15:34:00Z" w:initials="u">
    <w:p w14:paraId="2D478269" w14:textId="77777777" w:rsidR="00503971" w:rsidRDefault="00503971" w:rsidP="00503971">
      <w:pPr>
        <w:pStyle w:val="aa"/>
      </w:pPr>
      <w:r>
        <w:rPr>
          <w:rStyle w:val="ac"/>
        </w:rPr>
        <w:annotationRef/>
      </w:r>
      <w:r>
        <w:rPr>
          <w:rFonts w:hint="eastAsia"/>
        </w:rPr>
        <w:t>【要確認】</w:t>
      </w:r>
    </w:p>
    <w:p w14:paraId="2B62B59C" w14:textId="77777777" w:rsidR="00503971" w:rsidRDefault="00503971" w:rsidP="00503971">
      <w:pPr>
        <w:pStyle w:val="aa"/>
      </w:pPr>
      <w:r>
        <w:rPr>
          <w:rFonts w:hint="eastAsia"/>
        </w:rPr>
        <w:t>簡体字同様</w:t>
      </w:r>
    </w:p>
  </w:comment>
  <w:comment w:id="1" w:author="Venus Tong" w:date="2024-02-13T18:27:00Z" w:initials="VT">
    <w:p w14:paraId="04DDF5BF" w14:textId="77777777" w:rsidR="00503971" w:rsidRDefault="00503971" w:rsidP="00503971">
      <w:pPr>
        <w:jc w:val="left"/>
      </w:pPr>
      <w:r>
        <w:rPr>
          <w:rStyle w:val="ac"/>
        </w:rPr>
        <w:annotationRef/>
      </w:r>
      <w:r>
        <w:rPr>
          <w:rFonts w:hint="eastAsia"/>
          <w:color w:val="000000"/>
        </w:rPr>
        <w:t>上記同様</w:t>
      </w:r>
    </w:p>
  </w:comment>
  <w:comment w:id="2" w:author="チェッカー" w:date="2024-01-24T15:38:00Z" w:initials="u">
    <w:p w14:paraId="52294C38" w14:textId="77777777" w:rsidR="00503971" w:rsidRDefault="00503971" w:rsidP="00503971">
      <w:pPr>
        <w:pStyle w:val="aa"/>
      </w:pPr>
      <w:r>
        <w:rPr>
          <w:rStyle w:val="ac"/>
        </w:rPr>
        <w:annotationRef/>
      </w:r>
      <w:r>
        <w:rPr>
          <w:rFonts w:hint="eastAsia"/>
        </w:rPr>
        <w:t>【要確認】</w:t>
      </w:r>
    </w:p>
    <w:p w14:paraId="155DE427" w14:textId="77777777" w:rsidR="00503971" w:rsidRDefault="00503971" w:rsidP="00503971">
      <w:pPr>
        <w:pStyle w:val="aa"/>
      </w:pPr>
      <w:r>
        <w:rPr>
          <w:rFonts w:hint="eastAsia"/>
        </w:rPr>
        <w:t>簡体字同様</w:t>
      </w:r>
    </w:p>
  </w:comment>
  <w:comment w:id="3" w:author="Venus Tong" w:date="2024-02-13T18:29:00Z" w:initials="VT">
    <w:p w14:paraId="4E065D8C" w14:textId="77777777" w:rsidR="00503971" w:rsidRDefault="00503971" w:rsidP="00503971">
      <w:pPr>
        <w:jc w:val="left"/>
      </w:pPr>
      <w:r>
        <w:rPr>
          <w:rStyle w:val="ac"/>
        </w:rPr>
        <w:annotationRef/>
      </w:r>
      <w:r>
        <w:rPr>
          <w:rFonts w:hint="eastAsia"/>
          <w:color w:val="000000"/>
        </w:rPr>
        <w:t>修正いたしました。</w:t>
      </w:r>
    </w:p>
  </w:comment>
  <w:comment w:id="4" w:author="チェッカー" w:date="2024-01-24T15:41:00Z" w:initials="u">
    <w:p w14:paraId="653F923C" w14:textId="77777777" w:rsidR="00503971" w:rsidRDefault="00503971" w:rsidP="00503971">
      <w:pPr>
        <w:pStyle w:val="aa"/>
      </w:pPr>
      <w:r>
        <w:rPr>
          <w:rStyle w:val="ac"/>
        </w:rPr>
        <w:annotationRef/>
      </w:r>
      <w:r>
        <w:rPr>
          <w:rFonts w:hint="eastAsia"/>
        </w:rPr>
        <w:t>【要確認】</w:t>
      </w:r>
    </w:p>
    <w:p w14:paraId="52D9E17C" w14:textId="77777777" w:rsidR="00503971" w:rsidRDefault="00503971" w:rsidP="00503971">
      <w:pPr>
        <w:pStyle w:val="aa"/>
      </w:pPr>
      <w:r>
        <w:rPr>
          <w:rFonts w:hint="eastAsia"/>
        </w:rPr>
        <w:t>簡体字同様</w:t>
      </w:r>
    </w:p>
  </w:comment>
  <w:comment w:id="5" w:author="Venus Tong" w:date="2024-02-13T18:29:00Z" w:initials="VT">
    <w:p w14:paraId="0BAC3C26" w14:textId="77777777" w:rsidR="00503971" w:rsidRDefault="00503971" w:rsidP="00503971">
      <w:pPr>
        <w:jc w:val="left"/>
      </w:pPr>
      <w:r>
        <w:rPr>
          <w:rStyle w:val="ac"/>
        </w:rPr>
        <w:annotationRef/>
      </w:r>
      <w:r>
        <w:rPr>
          <w:rFonts w:hint="eastAsia"/>
          <w:color w:val="000000"/>
        </w:rPr>
        <w:t>上記同様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62B59C" w15:done="0"/>
  <w15:commentEx w15:paraId="04DDF5BF" w15:paraIdParent="2B62B59C" w15:done="0"/>
  <w15:commentEx w15:paraId="155DE427" w15:done="0"/>
  <w15:commentEx w15:paraId="4E065D8C" w15:paraIdParent="155DE427" w15:done="0"/>
  <w15:commentEx w15:paraId="52D9E17C" w15:done="0"/>
  <w15:commentEx w15:paraId="0BAC3C26" w15:paraIdParent="52D9E1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75A133" w16cex:dateUtc="2024-01-24T06:34:00Z"/>
  <w16cex:commentExtensible w16cex:durableId="7FAB9E3D" w16cex:dateUtc="2024-02-13T09:27:00Z"/>
  <w16cex:commentExtensible w16cex:durableId="5B3CECF8" w16cex:dateUtc="2024-01-24T06:38:00Z"/>
  <w16cex:commentExtensible w16cex:durableId="57B6249B" w16cex:dateUtc="2024-02-13T09:29:00Z"/>
  <w16cex:commentExtensible w16cex:durableId="327012CB" w16cex:dateUtc="2024-01-24T06:41:00Z"/>
  <w16cex:commentExtensible w16cex:durableId="688EB4BC" w16cex:dateUtc="2024-02-13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62B59C" w16cid:durableId="2D75A133"/>
  <w16cid:commentId w16cid:paraId="04DDF5BF" w16cid:durableId="7FAB9E3D"/>
  <w16cid:commentId w16cid:paraId="155DE427" w16cid:durableId="5B3CECF8"/>
  <w16cid:commentId w16cid:paraId="4E065D8C" w16cid:durableId="57B6249B"/>
  <w16cid:commentId w16cid:paraId="52D9E17C" w16cid:durableId="327012CB"/>
  <w16cid:commentId w16cid:paraId="0BAC3C26" w16cid:durableId="688EB4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チェッカー">
    <w15:presenceInfo w15:providerId="None" w15:userId="チェッカー"/>
  </w15:person>
  <w15:person w15:author="Venus Tong">
    <w15:presenceInfo w15:providerId="AD" w15:userId="S::venus@funkycorp.onmicrosoft.com::a8b81e37-efc0-4aef-b1c6-c60aa077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71"/>
    <w:rsid w:val="00102A26"/>
    <w:rsid w:val="00346BD8"/>
    <w:rsid w:val="0050397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C30718"/>
  <w15:chartTrackingRefBased/>
  <w15:docId w15:val="{91951B74-7927-4BFB-A0CE-22E1A289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9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39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397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39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39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39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39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39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39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39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39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397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39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39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39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39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39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39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39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3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9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3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971"/>
    <w:pPr>
      <w:spacing w:before="160" w:after="160"/>
      <w:jc w:val="center"/>
    </w:pPr>
    <w:rPr>
      <w:i/>
      <w:iCs/>
      <w:color w:val="404040" w:themeColor="text1" w:themeTint="BF"/>
    </w:rPr>
  </w:style>
  <w:style w:type="character" w:customStyle="1" w:styleId="a8">
    <w:name w:val="引用文 (文字)"/>
    <w:basedOn w:val="a0"/>
    <w:link w:val="a7"/>
    <w:uiPriority w:val="29"/>
    <w:rsid w:val="00503971"/>
    <w:rPr>
      <w:i/>
      <w:iCs/>
      <w:color w:val="404040" w:themeColor="text1" w:themeTint="BF"/>
    </w:rPr>
  </w:style>
  <w:style w:type="paragraph" w:styleId="a9">
    <w:name w:val="List Paragraph"/>
    <w:basedOn w:val="a"/>
    <w:uiPriority w:val="34"/>
    <w:qFormat/>
    <w:rsid w:val="00503971"/>
    <w:pPr>
      <w:ind w:left="720"/>
      <w:contextualSpacing/>
    </w:pPr>
  </w:style>
  <w:style w:type="character" w:styleId="21">
    <w:name w:val="Intense Emphasis"/>
    <w:basedOn w:val="a0"/>
    <w:uiPriority w:val="21"/>
    <w:qFormat/>
    <w:rsid w:val="00503971"/>
    <w:rPr>
      <w:i/>
      <w:iCs/>
      <w:color w:val="0F4761" w:themeColor="accent1" w:themeShade="BF"/>
    </w:rPr>
  </w:style>
  <w:style w:type="paragraph" w:styleId="22">
    <w:name w:val="Intense Quote"/>
    <w:basedOn w:val="a"/>
    <w:next w:val="a"/>
    <w:link w:val="23"/>
    <w:uiPriority w:val="30"/>
    <w:qFormat/>
    <w:rsid w:val="00503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3971"/>
    <w:rPr>
      <w:i/>
      <w:iCs/>
      <w:color w:val="0F4761" w:themeColor="accent1" w:themeShade="BF"/>
    </w:rPr>
  </w:style>
  <w:style w:type="character" w:styleId="24">
    <w:name w:val="Intense Reference"/>
    <w:basedOn w:val="a0"/>
    <w:uiPriority w:val="32"/>
    <w:qFormat/>
    <w:rsid w:val="00503971"/>
    <w:rPr>
      <w:b/>
      <w:bCs/>
      <w:smallCaps/>
      <w:color w:val="0F4761" w:themeColor="accent1" w:themeShade="BF"/>
      <w:spacing w:val="5"/>
    </w:rPr>
  </w:style>
  <w:style w:type="paragraph" w:styleId="aa">
    <w:name w:val="annotation text"/>
    <w:basedOn w:val="a"/>
    <w:link w:val="ab"/>
    <w:uiPriority w:val="99"/>
    <w:unhideWhenUsed/>
    <w:rsid w:val="00503971"/>
    <w:pPr>
      <w:jc w:val="left"/>
    </w:pPr>
    <w:rPr>
      <w14:ligatures w14:val="none"/>
    </w:rPr>
  </w:style>
  <w:style w:type="character" w:customStyle="1" w:styleId="ab">
    <w:name w:val="コメント文字列 (文字)"/>
    <w:basedOn w:val="a0"/>
    <w:link w:val="aa"/>
    <w:uiPriority w:val="99"/>
    <w:rsid w:val="00503971"/>
    <w:rPr>
      <w14:ligatures w14:val="none"/>
    </w:rPr>
  </w:style>
  <w:style w:type="paragraph" w:styleId="Web">
    <w:name w:val="Normal (Web)"/>
    <w:basedOn w:val="a"/>
    <w:uiPriority w:val="99"/>
    <w:unhideWhenUsed/>
    <w:rsid w:val="00503971"/>
    <w:pPr>
      <w:widowControl/>
      <w:jc w:val="left"/>
    </w:pPr>
    <w:rPr>
      <w:rFonts w:ascii="Times New Roman" w:hAnsi="Times New Roman" w:cs="Times New Roman"/>
      <w:kern w:val="0"/>
      <w:sz w:val="24"/>
      <w:szCs w:val="24"/>
      <w14:ligatures w14:val="none"/>
    </w:rPr>
  </w:style>
  <w:style w:type="character" w:styleId="ac">
    <w:name w:val="annotation reference"/>
    <w:basedOn w:val="a0"/>
    <w:uiPriority w:val="99"/>
    <w:semiHidden/>
    <w:unhideWhenUsed/>
    <w:rsid w:val="00503971"/>
    <w:rPr>
      <w:sz w:val="18"/>
      <w:szCs w:val="18"/>
    </w:rPr>
  </w:style>
  <w:style w:type="paragraph" w:customStyle="1" w:styleId="JA">
    <w:name w:val="JA"/>
    <w:basedOn w:val="a"/>
    <w:qFormat/>
    <w:rsid w:val="00503971"/>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2024-07-31T14:20:00Z</dcterms:created>
  <dcterms:modified xsi:type="dcterms:W3CDTF">2024-07-31T14:20:00Z</dcterms:modified>
</cp:coreProperties>
</file>