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6E45" w:rsidRPr="00DD1159" w:rsidRDefault="00636E45" w:rsidP="00636E45">
      <w:pPr>
        <w:rPr>
          <w:rFonts w:eastAsia="Source Han Sans TW Normal"/>
          <w:bCs/>
          <w:color w:val="000000" w:themeColor="text1"/>
          <w:sz w:val="22"/>
          <w:lang w:eastAsia="zh-TW"/>
        </w:rPr>
      </w:pPr>
      <w:r>
        <w:rPr/>
        <w:t>光雕投影</w:t>
      </w:r>
    </w:p>
    <w:p/>
    <w:p w:rsidR="00636E45" w:rsidRPr="00DD1159" w:rsidRDefault="00636E45" w:rsidP="00636E45">
      <w:pPr>
        <w:rPr>
          <w:rFonts w:eastAsia="Source Han Sans TW Normal"/>
          <w:b/>
          <w:color w:val="000000" w:themeColor="text1"/>
          <w:sz w:val="22"/>
          <w:lang w:eastAsia="zh-TW"/>
        </w:rPr>
      </w:pPr>
      <w:r w:rsidRPr="00DD1159">
        <w:rPr>
          <w:rFonts w:eastAsia="Source Han Sans TW Normal"/>
          <w:b/>
          <w:color w:val="000000" w:themeColor="text1"/>
          <w:sz w:val="22"/>
          <w:lang w:eastAsia="zh-TW"/>
        </w:rPr>
        <w:t>從若狹到奈良和京都的道路</w:t>
      </w:r>
    </w:p>
    <w:p w:rsidR="00636E45" w:rsidRPr="00DD1159" w:rsidRDefault="00636E45" w:rsidP="00636E45">
      <w:pPr>
        <w:rPr>
          <w:rFonts w:eastAsia="Source Han Sans TW Normal"/>
          <w:b/>
          <w:color w:val="000000" w:themeColor="text1"/>
          <w:sz w:val="22"/>
          <w:lang w:eastAsia="zh-TW"/>
        </w:rPr>
      </w:pPr>
    </w:p>
    <w:p w:rsidR="00636E45" w:rsidRPr="00DD1159" w:rsidRDefault="00636E45" w:rsidP="00636E45">
      <w:pPr>
        <w:rPr>
          <w:rFonts w:eastAsia="Source Han Sans TW Normal"/>
          <w:b/>
          <w:color w:val="000000" w:themeColor="text1"/>
          <w:sz w:val="22"/>
          <w:lang w:eastAsia="zh-TW"/>
        </w:rPr>
      </w:pPr>
      <w:r w:rsidRPr="00DD1159">
        <w:rPr>
          <w:rFonts w:eastAsia="Source Han Sans TW Normal"/>
          <w:b/>
          <w:color w:val="000000" w:themeColor="text1"/>
          <w:sz w:val="22"/>
          <w:lang w:eastAsia="zh-TW"/>
        </w:rPr>
        <w:t>概要</w:t>
      </w:r>
    </w:p>
    <w:p w:rsidR="00636E45" w:rsidRPr="00DD1159" w:rsidRDefault="00636E45" w:rsidP="00636E45">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本</w:t>
      </w:r>
      <w:r>
        <w:rPr>
          <w:rFonts w:eastAsia="Source Han Sans TW Normal" w:hint="eastAsia"/>
          <w:bCs/>
          <w:color w:val="000000" w:themeColor="text1"/>
          <w:sz w:val="22"/>
          <w:lang w:eastAsia="zh-TW"/>
        </w:rPr>
        <w:t>檔光雕秀</w:t>
      </w:r>
      <w:r w:rsidRPr="00DD1159">
        <w:rPr>
          <w:rFonts w:eastAsia="Source Han Sans TW Normal"/>
          <w:bCs/>
          <w:color w:val="000000" w:themeColor="text1"/>
          <w:sz w:val="22"/>
          <w:lang w:eastAsia="zh-TW"/>
        </w:rPr>
        <w:t>展現了若狹地區與古都奈良、京都之間在歷史上的聯繫。透過明亮的色彩、圖像、動畫和其他視覺效果，</w:t>
      </w:r>
      <w:r>
        <w:rPr>
          <w:rFonts w:eastAsia="Source Han Sans TW Normal" w:hint="eastAsia"/>
          <w:bCs/>
          <w:color w:val="000000" w:themeColor="text1"/>
          <w:sz w:val="22"/>
          <w:lang w:eastAsia="zh-TW"/>
        </w:rPr>
        <w:t>形象講述了</w:t>
      </w:r>
      <w:r w:rsidRPr="00DD1159">
        <w:rPr>
          <w:rFonts w:eastAsia="Source Han Sans TW Normal"/>
          <w:bCs/>
          <w:color w:val="000000" w:themeColor="text1"/>
          <w:sz w:val="22"/>
          <w:lang w:eastAsia="zh-TW"/>
        </w:rPr>
        <w:t>這些重要幹道是如何讓全國各地的物資與文化交流成為可能的故事。</w:t>
      </w:r>
      <w:r>
        <w:rPr>
          <w:rFonts w:eastAsia="Source Han Sans TW Normal" w:hint="eastAsia"/>
          <w:bCs/>
          <w:color w:val="000000" w:themeColor="text1"/>
          <w:sz w:val="22"/>
          <w:lang w:eastAsia="zh-TW"/>
        </w:rPr>
        <w:t>光雕秀</w:t>
      </w:r>
      <w:r w:rsidRPr="00DD1159">
        <w:rPr>
          <w:rFonts w:eastAsia="Source Han Sans TW Normal"/>
          <w:bCs/>
          <w:color w:val="000000" w:themeColor="text1"/>
          <w:sz w:val="22"/>
          <w:lang w:eastAsia="zh-TW"/>
        </w:rPr>
        <w:t>全長約</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分鐘。</w:t>
      </w:r>
    </w:p>
    <w:p w:rsidR="00636E45" w:rsidRPr="00DD1159" w:rsidRDefault="00636E45" w:rsidP="00636E45">
      <w:pPr>
        <w:rPr>
          <w:rFonts w:eastAsia="Source Han Sans TW Normal"/>
          <w:bCs/>
          <w:color w:val="000000" w:themeColor="text1"/>
          <w:sz w:val="22"/>
          <w:lang w:eastAsia="zh-TW"/>
        </w:rPr>
      </w:pPr>
    </w:p>
    <w:p w:rsidR="00636E45" w:rsidRPr="00DD1159" w:rsidRDefault="00636E45" w:rsidP="00636E45">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636E45" w:rsidRPr="00DD1159" w:rsidRDefault="00636E45" w:rsidP="00636E45">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地圖佈局</w:t>
      </w:r>
    </w:p>
    <w:p w:rsidR="00636E45" w:rsidRPr="00DD1159" w:rsidRDefault="00636E45" w:rsidP="00636E45">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這份地圖勾勒出了若狹灣到奈良、京都兩大古都之間的地形地貌。地圖座標上南下北，若狹灣正落在布</w:t>
      </w:r>
      <w:r w:rsidRPr="00B46F8A">
        <w:rPr>
          <w:rFonts w:eastAsia="Source Han Sans TW Normal"/>
          <w:bCs/>
          <w:color w:val="000000" w:themeColor="text1"/>
          <w:sz w:val="22"/>
          <w:lang w:eastAsia="zh-TW"/>
        </w:rPr>
        <w:t>幕的「再生」（</w:t>
      </w:r>
      <w:r w:rsidRPr="00DD1159">
        <w:rPr>
          <w:rFonts w:eastAsia="Source Han Sans TW Normal"/>
          <w:bCs/>
          <w:color w:val="000000" w:themeColor="text1"/>
          <w:sz w:val="22"/>
          <w:lang w:eastAsia="zh-TW"/>
        </w:rPr>
        <w:t>播放）鍵旁。兩大古都靠近地圖中心區域，緊接於橫跨福井縣、京都府和滋賀縣的</w:t>
      </w:r>
      <w:r>
        <w:rPr>
          <w:rFonts w:eastAsia="Source Han Sans TW Normal" w:hint="eastAsia"/>
          <w:bCs/>
          <w:color w:val="000000" w:themeColor="text1"/>
          <w:sz w:val="22"/>
          <w:lang w:eastAsia="zh-TW"/>
        </w:rPr>
        <w:t>峻俏</w:t>
      </w:r>
      <w:r w:rsidRPr="00DD1159">
        <w:rPr>
          <w:rFonts w:eastAsia="Source Han Sans TW Normal"/>
          <w:bCs/>
          <w:color w:val="000000" w:themeColor="text1"/>
          <w:sz w:val="22"/>
          <w:lang w:eastAsia="zh-TW"/>
        </w:rPr>
        <w:t>山脈。</w:t>
      </w:r>
    </w:p>
    <w:p w:rsidR="00636E45" w:rsidRPr="00FE49DC" w:rsidRDefault="00636E45" w:rsidP="00636E45">
      <w:pPr>
        <w:rPr>
          <w:rFonts w:eastAsia="Source Han Sans TW Normal"/>
          <w:bCs/>
          <w:color w:val="000000" w:themeColor="text1"/>
          <w:sz w:val="22"/>
          <w:lang w:eastAsia="zh-TW"/>
        </w:rPr>
      </w:pPr>
    </w:p>
    <w:p w:rsidR="00636E45" w:rsidRPr="00DD1159" w:rsidRDefault="00636E45" w:rsidP="00636E45">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鹽的運輸</w:t>
      </w:r>
    </w:p>
    <w:p w:rsidR="00636E45" w:rsidRPr="00DD1159" w:rsidRDefault="00636E45" w:rsidP="00636E45">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早在</w:t>
      </w:r>
      <w:r w:rsidRPr="00DD1159">
        <w:rPr>
          <w:rFonts w:eastAsia="Source Han Sans TW Normal"/>
          <w:bCs/>
          <w:color w:val="000000" w:themeColor="text1"/>
          <w:sz w:val="22"/>
          <w:lang w:eastAsia="zh-TW"/>
        </w:rPr>
        <w:t>1300</w:t>
      </w:r>
      <w:r w:rsidRPr="00DD1159">
        <w:rPr>
          <w:rFonts w:eastAsia="Source Han Sans TW Normal"/>
          <w:bCs/>
          <w:color w:val="000000" w:themeColor="text1"/>
          <w:sz w:val="22"/>
          <w:lang w:eastAsia="zh-TW"/>
        </w:rPr>
        <w:t>多年前，若狹和角鹿（今敦賀）地區出產的鹽就已經大量供應位於奈良的首都。考古發現了許多運輸若狹鹽和各類海產所用的貨運標籤「木簡」。</w:t>
      </w:r>
      <w:r>
        <w:rPr>
          <w:rFonts w:eastAsia="Source Han Sans TW Normal" w:hint="eastAsia"/>
          <w:bCs/>
          <w:color w:val="000000" w:themeColor="text1"/>
          <w:sz w:val="22"/>
          <w:lang w:eastAsia="zh-TW"/>
        </w:rPr>
        <w:t>投影中</w:t>
      </w:r>
      <w:r w:rsidRPr="00FE49DC">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通往首都的運鹽路線以發光的白線表示。</w:t>
      </w:r>
    </w:p>
    <w:p w:rsidR="00636E45" w:rsidRPr="00DD1159" w:rsidRDefault="00636E45" w:rsidP="00636E45">
      <w:pPr>
        <w:rPr>
          <w:rFonts w:eastAsia="Source Han Sans TW Normal"/>
          <w:bCs/>
          <w:color w:val="000000" w:themeColor="text1"/>
          <w:sz w:val="22"/>
          <w:lang w:eastAsia="zh-TW"/>
        </w:rPr>
      </w:pPr>
    </w:p>
    <w:p w:rsidR="00636E45" w:rsidRPr="00DD1159" w:rsidRDefault="00636E45" w:rsidP="00636E45">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送水祭</w:t>
      </w:r>
    </w:p>
    <w:p w:rsidR="00636E45" w:rsidRPr="00DD1159" w:rsidRDefault="00636E45" w:rsidP="00636E45">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東大寺的「水取祭」（取水儀式）舉世聞名，祭典中用到的聖水則</w:t>
      </w:r>
      <w:r>
        <w:rPr>
          <w:rFonts w:eastAsia="Source Han Sans TW Normal" w:hint="eastAsia"/>
          <w:bCs/>
          <w:color w:val="000000" w:themeColor="text1"/>
          <w:sz w:val="22"/>
          <w:lang w:eastAsia="zh-TW"/>
        </w:rPr>
        <w:t>來自</w:t>
      </w:r>
      <w:r w:rsidRPr="00DD1159">
        <w:rPr>
          <w:rFonts w:eastAsia="Source Han Sans TW Normal"/>
          <w:bCs/>
          <w:color w:val="000000" w:themeColor="text1"/>
          <w:sz w:val="22"/>
          <w:lang w:eastAsia="zh-TW"/>
        </w:rPr>
        <w:t>小濱。每年</w:t>
      </w:r>
      <w:r w:rsidRPr="00DD1159">
        <w:rPr>
          <w:rFonts w:eastAsia="Source Han Sans TW Normal"/>
          <w:bCs/>
          <w:color w:val="000000" w:themeColor="text1"/>
          <w:sz w:val="22"/>
          <w:lang w:eastAsia="zh-TW"/>
        </w:rPr>
        <w:t>3</w:t>
      </w:r>
      <w:r w:rsidRPr="00DD1159">
        <w:rPr>
          <w:rFonts w:eastAsia="Source Han Sans TW Normal"/>
          <w:bCs/>
          <w:color w:val="000000" w:themeColor="text1"/>
          <w:sz w:val="22"/>
          <w:lang w:eastAsia="zh-TW"/>
        </w:rPr>
        <w:t>月</w:t>
      </w:r>
      <w:r w:rsidRPr="00DD1159">
        <w:rPr>
          <w:rFonts w:eastAsia="Source Han Sans TW Normal"/>
          <w:bCs/>
          <w:color w:val="000000" w:themeColor="text1"/>
          <w:sz w:val="22"/>
          <w:lang w:eastAsia="zh-TW"/>
        </w:rPr>
        <w:t>2</w:t>
      </w:r>
      <w:r w:rsidRPr="00DD1159">
        <w:rPr>
          <w:rFonts w:eastAsia="Source Han Sans TW Normal"/>
          <w:bCs/>
          <w:color w:val="000000" w:themeColor="text1"/>
          <w:sz w:val="22"/>
          <w:lang w:eastAsia="zh-TW"/>
        </w:rPr>
        <w:t>日，小濱舉辦「送水祭」，</w:t>
      </w:r>
      <w:r>
        <w:rPr>
          <w:rFonts w:eastAsia="Source Han Sans TW Normal" w:hint="eastAsia"/>
          <w:bCs/>
          <w:color w:val="000000" w:themeColor="text1"/>
          <w:sz w:val="22"/>
          <w:lang w:eastAsia="zh-TW"/>
        </w:rPr>
        <w:t>經由河川</w:t>
      </w:r>
      <w:r w:rsidRPr="00DD1159">
        <w:rPr>
          <w:rFonts w:eastAsia="Source Han Sans TW Normal"/>
          <w:bCs/>
          <w:color w:val="000000" w:themeColor="text1"/>
          <w:sz w:val="22"/>
          <w:lang w:eastAsia="zh-TW"/>
        </w:rPr>
        <w:t>將聖水送往奈良。在東大寺舉辦儀式時，人們</w:t>
      </w:r>
      <w:r>
        <w:rPr>
          <w:rFonts w:eastAsia="Source Han Sans TW Normal" w:hint="eastAsia"/>
          <w:bCs/>
          <w:color w:val="000000" w:themeColor="text1"/>
          <w:sz w:val="22"/>
          <w:lang w:eastAsia="zh-TW"/>
        </w:rPr>
        <w:t>從</w:t>
      </w:r>
      <w:r w:rsidRPr="00DD1159">
        <w:rPr>
          <w:rFonts w:eastAsia="Source Han Sans TW Normal"/>
          <w:bCs/>
          <w:color w:val="000000" w:themeColor="text1"/>
          <w:sz w:val="22"/>
          <w:lang w:eastAsia="zh-TW"/>
        </w:rPr>
        <w:t>聖井中汲水供奉佛教神明。祭典的意義在於洗滌罪孽，迎接春天到來。</w:t>
      </w:r>
      <w:r>
        <w:rPr>
          <w:rFonts w:eastAsia="Source Han Sans TW Normal" w:hint="eastAsia"/>
          <w:bCs/>
          <w:color w:val="000000" w:themeColor="text1"/>
          <w:sz w:val="22"/>
          <w:lang w:eastAsia="zh-TW"/>
        </w:rPr>
        <w:t>動畫裡面發光的</w:t>
      </w:r>
      <w:r w:rsidRPr="00DD1159">
        <w:rPr>
          <w:rFonts w:eastAsia="Source Han Sans TW Normal"/>
          <w:bCs/>
          <w:color w:val="000000" w:themeColor="text1"/>
          <w:sz w:val="22"/>
          <w:lang w:eastAsia="zh-TW"/>
        </w:rPr>
        <w:t>藍色小河</w:t>
      </w:r>
      <w:r w:rsidRPr="00FE49DC">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代表了聖水</w:t>
      </w:r>
      <w:r w:rsidRPr="00DD1159">
        <w:rPr>
          <w:rFonts w:eastAsia="Source Han Sans TW Normal"/>
          <w:bCs/>
          <w:color w:val="000000" w:themeColor="text1"/>
          <w:sz w:val="22"/>
          <w:lang w:eastAsia="zh-TW"/>
        </w:rPr>
        <w:t>從小濱</w:t>
      </w:r>
      <w:r>
        <w:rPr>
          <w:rFonts w:eastAsia="Source Han Sans TW Normal" w:hint="eastAsia"/>
          <w:bCs/>
          <w:color w:val="000000" w:themeColor="text1"/>
          <w:sz w:val="22"/>
          <w:lang w:eastAsia="zh-TW"/>
        </w:rPr>
        <w:t>一直流淌至</w:t>
      </w:r>
      <w:r w:rsidRPr="00DD1159">
        <w:rPr>
          <w:rFonts w:eastAsia="Source Han Sans TW Normal"/>
          <w:bCs/>
          <w:color w:val="000000" w:themeColor="text1"/>
          <w:sz w:val="22"/>
          <w:lang w:eastAsia="zh-TW"/>
        </w:rPr>
        <w:t>奈良。</w:t>
      </w:r>
    </w:p>
    <w:p w:rsidR="00636E45" w:rsidRPr="00DD1159" w:rsidRDefault="00636E45" w:rsidP="00636E45">
      <w:pPr>
        <w:rPr>
          <w:rFonts w:eastAsia="Source Han Sans TW Normal"/>
          <w:bCs/>
          <w:color w:val="000000" w:themeColor="text1"/>
          <w:sz w:val="22"/>
          <w:lang w:eastAsia="zh-TW"/>
        </w:rPr>
      </w:pPr>
    </w:p>
    <w:p w:rsidR="00636E45" w:rsidRPr="00DD1159" w:rsidRDefault="00636E45" w:rsidP="00636E45">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與京都的聯繫</w:t>
      </w:r>
    </w:p>
    <w:p w:rsidR="00636E45" w:rsidRPr="00DD1159" w:rsidRDefault="00636E45" w:rsidP="00636E45">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西元</w:t>
      </w:r>
      <w:r w:rsidRPr="00DD1159">
        <w:rPr>
          <w:rFonts w:eastAsia="Source Han Sans TW Normal"/>
          <w:bCs/>
          <w:color w:val="000000" w:themeColor="text1"/>
          <w:sz w:val="22"/>
          <w:lang w:eastAsia="zh-TW"/>
        </w:rPr>
        <w:t>794</w:t>
      </w:r>
      <w:r w:rsidRPr="00DD1159">
        <w:rPr>
          <w:rFonts w:eastAsia="Source Han Sans TW Normal"/>
          <w:bCs/>
          <w:color w:val="000000" w:themeColor="text1"/>
          <w:sz w:val="22"/>
          <w:lang w:eastAsia="zh-TW"/>
        </w:rPr>
        <w:t>年，日本首都遷到了京都（舊稱「平安京」），而若狹與首都的聯繫</w:t>
      </w:r>
      <w:r>
        <w:rPr>
          <w:rFonts w:eastAsia="Source Han Sans TW Normal" w:hint="eastAsia"/>
          <w:bCs/>
          <w:color w:val="000000" w:themeColor="text1"/>
          <w:sz w:val="22"/>
          <w:lang w:eastAsia="zh-TW"/>
        </w:rPr>
        <w:t>越發密切</w:t>
      </w:r>
      <w:r w:rsidRPr="00DD1159">
        <w:rPr>
          <w:rFonts w:eastAsia="Source Han Sans TW Normal"/>
          <w:bCs/>
          <w:color w:val="000000" w:themeColor="text1"/>
          <w:sz w:val="22"/>
          <w:lang w:eastAsia="zh-TW"/>
        </w:rPr>
        <w:t>。投影中</w:t>
      </w:r>
      <w:r>
        <w:rPr>
          <w:rFonts w:eastAsia="Source Han Sans TW Normal" w:hint="eastAsia"/>
          <w:bCs/>
          <w:color w:val="000000" w:themeColor="text1"/>
          <w:sz w:val="22"/>
          <w:lang w:eastAsia="zh-TW"/>
        </w:rPr>
        <w:t>的</w:t>
      </w:r>
      <w:r w:rsidRPr="00DD1159">
        <w:rPr>
          <w:rFonts w:eastAsia="Source Han Sans TW Normal"/>
          <w:bCs/>
          <w:color w:val="000000" w:themeColor="text1"/>
          <w:sz w:val="22"/>
          <w:lang w:eastAsia="zh-TW"/>
        </w:rPr>
        <w:t>明黃色線條</w:t>
      </w:r>
      <w:r w:rsidRPr="00FE49DC">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勾勒出</w:t>
      </w:r>
      <w:r>
        <w:rPr>
          <w:rFonts w:eastAsia="Source Han Sans TW Normal" w:hint="eastAsia"/>
          <w:bCs/>
          <w:color w:val="000000" w:themeColor="text1"/>
          <w:sz w:val="22"/>
          <w:lang w:eastAsia="zh-TW"/>
        </w:rPr>
        <w:t>了</w:t>
      </w:r>
      <w:r w:rsidRPr="00DD1159">
        <w:rPr>
          <w:rFonts w:eastAsia="Source Han Sans TW Normal"/>
          <w:bCs/>
          <w:color w:val="000000" w:themeColor="text1"/>
          <w:sz w:val="22"/>
          <w:lang w:eastAsia="zh-TW"/>
        </w:rPr>
        <w:t>的兩地間</w:t>
      </w:r>
      <w:r>
        <w:rPr>
          <w:rFonts w:eastAsia="Source Han Sans TW Normal" w:hint="eastAsia"/>
          <w:bCs/>
          <w:color w:val="000000" w:themeColor="text1"/>
          <w:sz w:val="22"/>
          <w:lang w:eastAsia="zh-TW"/>
        </w:rPr>
        <w:t>人貨</w:t>
      </w:r>
      <w:r w:rsidRPr="00DD1159">
        <w:rPr>
          <w:rFonts w:eastAsia="Source Han Sans TW Normal"/>
          <w:bCs/>
          <w:color w:val="000000" w:themeColor="text1"/>
          <w:sz w:val="22"/>
          <w:lang w:eastAsia="zh-TW"/>
        </w:rPr>
        <w:t>往來</w:t>
      </w:r>
      <w:r>
        <w:rPr>
          <w:rFonts w:eastAsia="Source Han Sans TW Normal" w:hint="eastAsia"/>
          <w:bCs/>
          <w:color w:val="000000" w:themeColor="text1"/>
          <w:sz w:val="22"/>
          <w:lang w:eastAsia="zh-TW"/>
        </w:rPr>
        <w:t>的</w:t>
      </w:r>
      <w:r w:rsidRPr="00DD1159">
        <w:rPr>
          <w:rFonts w:eastAsia="Source Han Sans TW Normal"/>
          <w:bCs/>
          <w:color w:val="000000" w:themeColor="text1"/>
          <w:sz w:val="22"/>
          <w:lang w:eastAsia="zh-TW"/>
        </w:rPr>
        <w:t>諸多道路。活躍的商貿活動帶動了文化的交流，京都的節日慶典、表演藝術、宗教信仰以及佛像</w:t>
      </w:r>
      <w:r>
        <w:rPr>
          <w:rFonts w:eastAsia="Source Han Sans TW Normal" w:hint="eastAsia"/>
          <w:bCs/>
          <w:color w:val="000000" w:themeColor="text1"/>
          <w:sz w:val="22"/>
          <w:lang w:eastAsia="zh-TW"/>
        </w:rPr>
        <w:t>文化</w:t>
      </w:r>
      <w:r w:rsidRPr="00DD1159">
        <w:rPr>
          <w:rFonts w:eastAsia="Source Han Sans TW Normal"/>
          <w:bCs/>
          <w:color w:val="000000" w:themeColor="text1"/>
          <w:sz w:val="22"/>
          <w:lang w:eastAsia="zh-TW"/>
        </w:rPr>
        <w:t>相繼傳入若狹地區。時至今日，若狹地區依然保留著許多源自京都，或受其影響的風俗傳統和文化財產。</w:t>
      </w:r>
    </w:p>
    <w:p w:rsidR="00636E45" w:rsidRPr="00DD1159" w:rsidRDefault="00636E45" w:rsidP="00636E45">
      <w:pPr>
        <w:rPr>
          <w:rFonts w:eastAsia="Source Han Sans TW Normal"/>
          <w:bCs/>
          <w:color w:val="000000" w:themeColor="text1"/>
          <w:sz w:val="22"/>
          <w:lang w:eastAsia="zh-TW"/>
        </w:rPr>
      </w:pPr>
    </w:p>
    <w:p w:rsidR="00636E45" w:rsidRPr="00DD1159" w:rsidRDefault="00636E45" w:rsidP="00636E45">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鯖街道</w:t>
      </w:r>
    </w:p>
    <w:p w:rsidR="00636E45" w:rsidRPr="00DD1159" w:rsidRDefault="00636E45" w:rsidP="00636E45">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江戶時代（</w:t>
      </w:r>
      <w:r w:rsidRPr="00DD1159">
        <w:rPr>
          <w:rFonts w:eastAsia="Source Han Sans TW Normal"/>
          <w:bCs/>
          <w:color w:val="000000" w:themeColor="text1"/>
          <w:sz w:val="22"/>
          <w:lang w:eastAsia="zh-TW"/>
        </w:rPr>
        <w:t>1603-1867</w:t>
      </w:r>
      <w:r w:rsidRPr="00DD1159">
        <w:rPr>
          <w:rFonts w:eastAsia="Source Han Sans TW Normal"/>
          <w:bCs/>
          <w:color w:val="000000" w:themeColor="text1"/>
          <w:sz w:val="22"/>
          <w:lang w:eastAsia="zh-TW"/>
        </w:rPr>
        <w:t>），大量的鯖魚依靠人力從若狹灣送到京都，而這些交織的步行商道就被統稱為「鯖街道」。對於地處內陸的京都來說，若狹灣的海魚和其他海產都是珍貴的食材，也是京都飲食文化中的重要組成部分。投影中明亮的藍色線條代表</w:t>
      </w:r>
      <w:r>
        <w:rPr>
          <w:rFonts w:eastAsia="Source Han Sans TW Normal" w:hint="eastAsia"/>
          <w:bCs/>
          <w:color w:val="000000" w:themeColor="text1"/>
          <w:sz w:val="22"/>
          <w:lang w:eastAsia="zh-TW"/>
        </w:rPr>
        <w:t>了</w:t>
      </w:r>
      <w:r w:rsidRPr="00DD1159">
        <w:rPr>
          <w:rFonts w:eastAsia="Source Han Sans TW Normal"/>
          <w:bCs/>
          <w:color w:val="000000" w:themeColor="text1"/>
          <w:sz w:val="22"/>
          <w:lang w:eastAsia="zh-TW"/>
        </w:rPr>
        <w:t>從若狹灣到京都之間的「鯖街道」分支路線。</w:t>
      </w:r>
    </w:p>
    <w:p w:rsidR="00636E45" w:rsidRPr="00DD1159" w:rsidRDefault="00636E45" w:rsidP="00636E45">
      <w:pPr>
        <w:rPr>
          <w:rFonts w:eastAsia="Source Han Sans TW Normal"/>
          <w:bCs/>
          <w:color w:val="000000" w:themeColor="text1"/>
          <w:sz w:val="22"/>
          <w:lang w:eastAsia="zh-TW"/>
        </w:rPr>
      </w:pPr>
    </w:p>
    <w:p w:rsidR="00636E45" w:rsidRPr="00DD1159" w:rsidRDefault="00636E45" w:rsidP="00636E45">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現代交通網</w:t>
      </w:r>
    </w:p>
    <w:p w:rsidR="00636E45" w:rsidRDefault="00636E45" w:rsidP="00636E45">
      <w:pPr>
        <w:pBdr>
          <w:top w:val="nil"/>
          <w:left w:val="nil"/>
          <w:bottom w:val="nil"/>
          <w:right w:val="nil"/>
          <w:between w:val="nil"/>
        </w:pBdr>
        <w:adjustRightInd w:val="0"/>
        <w:snapToGrid w:val="0"/>
        <w:spacing w:line="240" w:lineRule="atLeast"/>
        <w:ind w:firstLineChars="200" w:firstLine="440"/>
        <w:rPr>
          <w:rFonts w:eastAsia="Source Han Sans TW Normal"/>
          <w:color w:val="000000" w:themeColor="text1"/>
          <w:sz w:val="22"/>
          <w:lang w:eastAsia="zh-TW"/>
        </w:rPr>
      </w:pPr>
      <w:r w:rsidRPr="00DD1159">
        <w:rPr>
          <w:rFonts w:eastAsia="Source Han Sans TW Normal"/>
          <w:bCs/>
          <w:color w:val="000000" w:themeColor="text1"/>
          <w:sz w:val="22"/>
          <w:lang w:eastAsia="zh-TW"/>
        </w:rPr>
        <w:t>本地區現有的現代高速公路和國道以明亮的白色線條表示。完善的道路交通網絡仿佛在提醒著我們：時日變遷，風俗傳統、經濟形態與生活方式都已經發生了巨大的變化，但通過貿易、旅行和人與人之間的思想交流來支持社會進步的道路主要功能從未改變。</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思源黑體 TWHK Normal">
    <w:altName w:val="游ゴシック"/>
    <w:panose1 w:val="00000000000000000000"/>
    <w:charset w:val="80"/>
    <w:family w:val="swiss"/>
    <w:notTrueType/>
    <w:pitch w:val="variable"/>
    <w:sig w:usb0="20000207" w:usb1="2ADF3C10" w:usb2="00000016" w:usb3="00000000" w:csb0="0012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45"/>
    <w:rsid w:val="00102A26"/>
    <w:rsid w:val="00346BD8"/>
    <w:rsid w:val="00636E4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E05596-F40E-4B67-9C11-CF536C32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6E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6E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6E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36E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6E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6E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6E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6E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6E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6E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6E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6E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6E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6E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6E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6E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6E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6E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6E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6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E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6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E45"/>
    <w:pPr>
      <w:spacing w:before="160" w:after="160"/>
      <w:jc w:val="center"/>
    </w:pPr>
    <w:rPr>
      <w:i/>
      <w:iCs/>
      <w:color w:val="404040" w:themeColor="text1" w:themeTint="BF"/>
    </w:rPr>
  </w:style>
  <w:style w:type="character" w:customStyle="1" w:styleId="a8">
    <w:name w:val="引用文 (文字)"/>
    <w:basedOn w:val="a0"/>
    <w:link w:val="a7"/>
    <w:uiPriority w:val="29"/>
    <w:rsid w:val="00636E45"/>
    <w:rPr>
      <w:i/>
      <w:iCs/>
      <w:color w:val="404040" w:themeColor="text1" w:themeTint="BF"/>
    </w:rPr>
  </w:style>
  <w:style w:type="paragraph" w:styleId="a9">
    <w:name w:val="List Paragraph"/>
    <w:basedOn w:val="a"/>
    <w:uiPriority w:val="34"/>
    <w:qFormat/>
    <w:rsid w:val="00636E45"/>
    <w:pPr>
      <w:ind w:left="720"/>
      <w:contextualSpacing/>
    </w:pPr>
  </w:style>
  <w:style w:type="character" w:styleId="21">
    <w:name w:val="Intense Emphasis"/>
    <w:basedOn w:val="a0"/>
    <w:uiPriority w:val="21"/>
    <w:qFormat/>
    <w:rsid w:val="00636E45"/>
    <w:rPr>
      <w:i/>
      <w:iCs/>
      <w:color w:val="0F4761" w:themeColor="accent1" w:themeShade="BF"/>
    </w:rPr>
  </w:style>
  <w:style w:type="paragraph" w:styleId="22">
    <w:name w:val="Intense Quote"/>
    <w:basedOn w:val="a"/>
    <w:next w:val="a"/>
    <w:link w:val="23"/>
    <w:uiPriority w:val="30"/>
    <w:qFormat/>
    <w:rsid w:val="00636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6E45"/>
    <w:rPr>
      <w:i/>
      <w:iCs/>
      <w:color w:val="0F4761" w:themeColor="accent1" w:themeShade="BF"/>
    </w:rPr>
  </w:style>
  <w:style w:type="character" w:styleId="24">
    <w:name w:val="Intense Reference"/>
    <w:basedOn w:val="a0"/>
    <w:uiPriority w:val="32"/>
    <w:qFormat/>
    <w:rsid w:val="00636E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