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F0FA7" w:rsidRPr="00DD1159" w:rsidRDefault="008F0FA7" w:rsidP="008F0FA7">
      <w:pPr>
        <w:rPr>
          <w:rFonts w:eastAsia="Source Han Sans TW Normal"/>
          <w:bCs/>
          <w:color w:val="000000" w:themeColor="text1"/>
          <w:sz w:val="22"/>
          <w:lang w:eastAsia="zh-TW"/>
        </w:rPr>
      </w:pPr>
      <w:r>
        <w:rPr>
          <w:b/>
        </w:rPr>
        <w:t>京極家與小濱藩</w:t>
      </w:r>
    </w:p>
    <w:p w:rsidR="008F0FA7" w:rsidRPr="00DD1159" w:rsidRDefault="008F0FA7" w:rsidP="008F0FA7">
      <w:pPr>
        <w:rPr>
          <w:rFonts w:eastAsia="Source Han Sans TW Normal"/>
          <w:b/>
          <w:color w:val="000000" w:themeColor="text1"/>
          <w:sz w:val="22"/>
          <w:lang w:eastAsia="zh-TW"/>
        </w:rPr>
      </w:pPr>
      <w:r/>
    </w:p>
    <w:p w:rsidR="008F0FA7" w:rsidRPr="00DD1159" w:rsidRDefault="008F0FA7" w:rsidP="008F0FA7">
      <w:pPr>
        <w:rPr>
          <w:rFonts w:eastAsia="Source Han Sans TW Normal"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/>
          <w:color w:val="000000" w:themeColor="text1"/>
          <w:sz w:val="22"/>
          <w:lang w:eastAsia="zh-TW"/>
        </w:rPr>
        <w:t>概要</w:t>
      </w:r>
    </w:p>
    <w:p w:rsidR="008F0FA7" w:rsidRPr="00DD1159" w:rsidRDefault="008F0FA7" w:rsidP="008F0FA7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17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世紀初，德川幕府確立了由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「</w:t>
      </w:r>
      <w:r w:rsidRPr="00B46F8A">
        <w:rPr>
          <w:rFonts w:eastAsia="Source Han Sans TW Normal"/>
          <w:bCs/>
          <w:color w:val="000000" w:themeColor="text1"/>
          <w:sz w:val="22"/>
          <w:lang w:eastAsia="zh-TW"/>
        </w:rPr>
        <w:t>大名</w:t>
      </w:r>
      <w:r w:rsidRPr="00B46F8A">
        <w:rPr>
          <w:rFonts w:eastAsia="Source Han Sans TW Normal" w:hint="eastAsia"/>
          <w:bCs/>
          <w:color w:val="000000" w:themeColor="text1"/>
          <w:sz w:val="22"/>
          <w:lang w:eastAsia="zh-TW"/>
        </w:rPr>
        <w:t>」</w:t>
      </w:r>
      <w:r w:rsidRPr="00B46F8A">
        <w:rPr>
          <w:rFonts w:eastAsia="Source Han Sans TW Normal"/>
          <w:bCs/>
          <w:color w:val="000000" w:themeColor="text1"/>
          <w:sz w:val="22"/>
          <w:lang w:eastAsia="zh-TW"/>
        </w:rPr>
        <w:t>（</w:t>
      </w:r>
      <w:r w:rsidRPr="00B46F8A">
        <w:rPr>
          <w:rFonts w:eastAsia="Source Han Sans TW Normal" w:hint="eastAsia"/>
          <w:bCs/>
          <w:color w:val="000000" w:themeColor="text1"/>
          <w:sz w:val="22"/>
          <w:lang w:eastAsia="zh-TW"/>
        </w:rPr>
        <w:t>大領主</w:t>
      </w:r>
      <w:r w:rsidRPr="00B46F8A">
        <w:rPr>
          <w:rFonts w:eastAsia="Source Han Sans TW Normal"/>
          <w:bCs/>
          <w:color w:val="000000" w:themeColor="text1"/>
          <w:sz w:val="22"/>
          <w:lang w:eastAsia="zh-TW"/>
        </w:rPr>
        <w:t>）統治</w:t>
      </w:r>
      <w:r w:rsidRPr="00A71033">
        <w:rPr>
          <w:rFonts w:eastAsia="Source Han Sans TW Normal"/>
          <w:bCs/>
          <w:color w:val="000000" w:themeColor="text1"/>
          <w:sz w:val="22"/>
          <w:lang w:eastAsia="zh-TW"/>
        </w:rPr>
        <w:t>各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藩的政治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體系</w:t>
      </w:r>
      <w:r w:rsidRPr="00020067">
        <w:rPr>
          <w:rFonts w:eastAsia="Source Han Sans TW Normal" w:hint="eastAsia"/>
          <w:bCs/>
          <w:color w:val="000000" w:themeColor="text1"/>
          <w:sz w:val="22"/>
          <w:lang w:eastAsia="zh-TW"/>
        </w:rPr>
        <w:t>。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1600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年，若狹國被改設為小濱藩，劃歸京極高次（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1563-1609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）治理。京極高次成為這個新藩的首任統治者後很快便開始修建小濱城，同時在市鎮與港口周圍展開多項改良工程</w:t>
      </w:r>
      <w:r w:rsidRPr="00020067">
        <w:rPr>
          <w:rFonts w:eastAsia="Source Han Sans TW Normal" w:hint="eastAsia"/>
          <w:bCs/>
          <w:color w:val="000000" w:themeColor="text1"/>
          <w:sz w:val="22"/>
          <w:lang w:eastAsia="zh-TW"/>
        </w:rPr>
        <w:t>。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只是他沒能等到小濱改造完成，便於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1609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年去世</w:t>
      </w:r>
      <w:bookmarkStart w:id="0" w:name="_Hlk143866840"/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。</w:t>
      </w:r>
      <w:bookmarkEnd w:id="0"/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他的兒子京極忠高（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1593-1637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）接管了小濱藩，繼續相關工程，直至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1634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年移任松江藩。</w:t>
      </w:r>
    </w:p>
    <w:p w:rsidR="008F0FA7" w:rsidRPr="00DD1159" w:rsidRDefault="008F0FA7" w:rsidP="008F0FA7">
      <w:pPr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8F0FA7" w:rsidRPr="00DD1159" w:rsidRDefault="008F0FA7" w:rsidP="008F0FA7">
      <w:pPr>
        <w:rPr>
          <w:rFonts w:eastAsia="Source Han Sans TW Normal"/>
          <w:b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/>
          <w:color w:val="000000" w:themeColor="text1"/>
          <w:sz w:val="22"/>
          <w:lang w:eastAsia="zh-TW"/>
        </w:rPr>
        <w:t>瞭解更多</w:t>
      </w:r>
    </w:p>
    <w:p w:rsidR="008F0FA7" w:rsidRPr="00DD1159" w:rsidRDefault="008F0FA7" w:rsidP="008F0FA7">
      <w:pPr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DD1159">
        <w:rPr>
          <w:rFonts w:eastAsia="Source Han Sans TW Normal"/>
          <w:bCs/>
          <w:color w:val="000000" w:themeColor="text1"/>
          <w:sz w:val="22"/>
          <w:u w:val="single"/>
          <w:lang w:eastAsia="zh-TW"/>
        </w:rPr>
        <w:t>京極高次</w:t>
      </w:r>
    </w:p>
    <w:p w:rsidR="008F0FA7" w:rsidRPr="00DD1159" w:rsidRDefault="008F0FA7" w:rsidP="008F0FA7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應仁之亂（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1467-1477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）後，京極家的勢力大減，但第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17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代家主京極高次（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1563-1609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）再次復興了家族往日的光榮。他早年曾多次改變政治陣營，後來在當時日本實際統治者豐臣秀吉（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1537-1598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）指揮的數次戰事中嶄露頭角。作為獎賞，京極高次受封大名，成為近江國（今滋賀縣）大津城的城主。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1587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年，他迎娶了貴族出身的淺井初（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1570-1633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），妻族的力量為京極家帶來了不可估量的價值。</w:t>
      </w:r>
    </w:p>
    <w:p w:rsidR="008F0FA7" w:rsidRPr="00DD1159" w:rsidRDefault="008F0FA7" w:rsidP="008F0FA7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豐臣秀吉死後，勢力強大的大名德川家康（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1543-1616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）開始統一日本，京極高次成為了德川家的同盟者。在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1600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年的大決戰「關原之戰」中，德川家康集結軍力於日本東部，京極高次則盡力將部分敵對力量拖在大津城，為德川軍最終取勝做出了貢獻。同年，京極高次因此項功績被任命為新設立的小濱藩的首任藩主。</w:t>
      </w:r>
    </w:p>
    <w:p w:rsidR="008F0FA7" w:rsidRPr="00DD1159" w:rsidRDefault="008F0FA7" w:rsidP="008F0FA7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京極高次成為藩主後，為增強若狹地區的防禦能力，著手修建小濱城以取代規模較小的後瀨山城。他還親自監管小濱的街市改造，支援繁忙的港鎮發展商業，並在城郭周圍修建了武士住宅區。</w:t>
      </w:r>
    </w:p>
    <w:p w:rsidR="008F0FA7" w:rsidRPr="00DD1159" w:rsidRDefault="008F0FA7" w:rsidP="008F0FA7">
      <w:pPr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8F0FA7" w:rsidRPr="00DD1159" w:rsidRDefault="008F0FA7" w:rsidP="008F0FA7">
      <w:pPr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DD1159">
        <w:rPr>
          <w:rFonts w:eastAsia="Source Han Sans TW Normal"/>
          <w:bCs/>
          <w:color w:val="000000" w:themeColor="text1"/>
          <w:sz w:val="22"/>
          <w:u w:val="single"/>
          <w:lang w:eastAsia="zh-TW"/>
        </w:rPr>
        <w:t>淺井初（常高院）</w:t>
      </w:r>
    </w:p>
    <w:p w:rsidR="008F0FA7" w:rsidRPr="00DD1159" w:rsidRDefault="008F0FA7" w:rsidP="008F0FA7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淺井初（阿初）是大名淺井長政（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1545-1573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）與妻子阿市（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1547-1583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）所育的三個女兒之一</w:t>
      </w:r>
      <w:r w:rsidRPr="00020067">
        <w:rPr>
          <w:rFonts w:eastAsia="Source Han Sans TW Normal" w:hint="eastAsia"/>
          <w:bCs/>
          <w:color w:val="000000" w:themeColor="text1"/>
          <w:sz w:val="22"/>
          <w:lang w:eastAsia="zh-TW"/>
        </w:rPr>
        <w:t>，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阿市是強大的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軍閥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織田信長的妹妹。淺井初於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1587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年與京極高次成婚，成為了大津城的女主人。雖然沒能生育子嗣，但她依然是人們心目中美麗、智慧的賢妻，也是丈夫值得信賴的智囊。阿初的家庭背景為這段婚姻帶來有利的附加價值，因為她的姐姐是豐臣秀吉寵愛的側室，妹妹則是第二代德川將軍德川秀忠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1579-1632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）的妻子。也因如此，阿初成為了那一歷史時期日本最強大的兩個家族的中間人。</w:t>
      </w:r>
    </w:p>
    <w:p w:rsidR="008F0FA7" w:rsidRPr="00DD1159" w:rsidRDefault="008F0FA7" w:rsidP="008F0FA7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1600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年，阿初協助丈夫守衛大津城，抗擊德川家康的敵人，京極高次獲賞出任小濱藩藩主後，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夫妻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雙雙移居若狹。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1609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年，京極高次去世，阿初遵循當時貴族婦女的傳統，在小濱的常高寺出家，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法號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「常高院」。雖說出家為尼就該遠離凡塵俗事，阿初卻還是憑藉著她與兩大家族之間的特殊關係，努力嘗試促成多年來爭鬥不休的豐臣家與德川家達成和解。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1615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年，當衝突白熱化時，阿初還在豐臣家治下的大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坂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城（今大阪城）裡嘗試與姐姐交涉斡旋，直到眼見城郭要遭德川軍攻破焚毀，才被家臣帶離。</w:t>
      </w:r>
    </w:p>
    <w:p w:rsidR="008F0FA7" w:rsidRPr="00DD1159" w:rsidRDefault="008F0FA7" w:rsidP="008F0FA7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淺井初於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1633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年去世，遵照其遺願，被安葬在常高寺。</w:t>
      </w:r>
    </w:p>
    <w:p w:rsidR="008F0FA7" w:rsidRPr="00DD1159" w:rsidRDefault="008F0FA7" w:rsidP="008F0FA7">
      <w:pPr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8F0FA7" w:rsidRPr="00DD1159" w:rsidRDefault="008F0FA7" w:rsidP="008F0FA7">
      <w:pPr>
        <w:rPr>
          <w:rFonts w:eastAsia="Source Han Sans TW Normal"/>
          <w:bCs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/>
          <w:color w:val="000000" w:themeColor="text1"/>
          <w:sz w:val="22"/>
          <w:lang w:eastAsia="zh-TW"/>
        </w:rPr>
        <w:t>展品介紹</w:t>
      </w:r>
    </w:p>
    <w:p w:rsidR="008F0FA7" w:rsidRDefault="008F0FA7" w:rsidP="008F0FA7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line="240" w:lineRule="atLeast"/>
        <w:ind w:firstLineChars="200" w:firstLine="440"/>
        <w:rPr>
          <w:rFonts w:eastAsia="思源黑體 TWHK Normal"/>
          <w:color w:val="000000" w:themeColor="text1"/>
          <w:sz w:val="22"/>
          <w:lang w:eastAsia="zh-TW"/>
        </w:rPr>
      </w:pP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這裡展出的兩幅立軸掛畫分別是江戶時代（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1603-1867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）京極高次與妻子淺井初（常高院）的肖像複製品，畫中的京極高次作宮廷裝束，而常高院則身著出家貴族女性的典型服飾。其他展品還包括京極家族譜的複製品，以及《菊之物語》的插畫版複製品</w:t>
      </w:r>
      <w:r w:rsidRPr="00020067">
        <w:rPr>
          <w:rFonts w:eastAsia="Source Han Sans TW Normal" w:hint="eastAsia"/>
          <w:bCs/>
          <w:color w:val="000000" w:themeColor="text1"/>
          <w:sz w:val="22"/>
          <w:lang w:eastAsia="zh-TW"/>
        </w:rPr>
        <w:t>，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畫面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描繪了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淺井初從大</w:t>
      </w:r>
      <w:r w:rsidRPr="00C0146B">
        <w:rPr>
          <w:rFonts w:eastAsia="Source Han Sans TW Normal" w:hint="eastAsia"/>
          <w:bCs/>
          <w:color w:val="000000" w:themeColor="text1"/>
          <w:sz w:val="22"/>
          <w:lang w:eastAsia="zh-TW"/>
        </w:rPr>
        <w:t>坂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城撤離時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無比緊迫</w:t>
      </w:r>
      <w:r w:rsidRPr="00DD1159">
        <w:rPr>
          <w:rFonts w:eastAsia="Source Han Sans TW Normal"/>
          <w:bCs/>
          <w:color w:val="000000" w:themeColor="text1"/>
          <w:sz w:val="22"/>
          <w:lang w:eastAsia="zh-TW"/>
        </w:rPr>
        <w:t>的場景。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思源黑體 TWHK Normal">
    <w:altName w:val="游ゴシック"/>
    <w:panose1 w:val="00000000000000000000"/>
    <w:charset w:val="80"/>
    <w:family w:val="swiss"/>
    <w:notTrueType/>
    <w:pitch w:val="variable"/>
    <w:sig w:usb0="2000020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FA7"/>
    <w:rsid w:val="00102A26"/>
    <w:rsid w:val="00346BD8"/>
    <w:rsid w:val="008F0FA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B82BCB4-E995-464F-ADF9-F9BBFB763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F0FA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0F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0F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0FA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0FA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0FA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0FA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0FA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0FA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F0FA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F0FA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F0FA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F0FA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F0FA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F0FA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F0FA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F0FA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F0FA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F0FA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F0F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0FA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F0F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0FA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F0F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0FA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F0FA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F0FA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F0FA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F0FA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2024-07-31T14:37:00Z</dcterms:created>
  <dcterms:modified xsi:type="dcterms:W3CDTF">2024-07-31T14:37:00Z</dcterms:modified>
</cp:coreProperties>
</file>