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3175" w:rsidRPr="00FF3EF4" w:rsidRDefault="001E3175" w:rsidP="001E3175">
      <w:pPr>
        <w:rPr>
          <w:rFonts w:eastAsia="Source Han Sans TW Normal"/>
          <w:b/>
          <w:color w:val="000000" w:themeColor="text1"/>
          <w:sz w:val="22"/>
          <w:lang w:eastAsia="zh-TW"/>
        </w:rPr>
      </w:pPr>
      <w:r>
        <w:rPr>
          <w:b/>
        </w:rPr>
        <w:t>熊川宿的葛粉</w:t>
      </w:r>
    </w:p>
    <w:p/>
    <w:p w:rsidR="001E3175" w:rsidRPr="00FF3EF4" w:rsidRDefault="001E3175" w:rsidP="001E3175">
      <w:pPr>
        <w:ind w:firstLineChars="200" w:firstLine="440"/>
        <w:rPr>
          <w:rFonts w:eastAsia="Source Han Sans TW Normal"/>
          <w:color w:val="000000" w:themeColor="text1"/>
          <w:sz w:val="22"/>
          <w:lang w:val="fr-FR" w:eastAsia="zh-TW"/>
        </w:rPr>
      </w:pPr>
      <w:r w:rsidRPr="00FF3EF4">
        <w:rPr>
          <w:rFonts w:eastAsia="Source Han Sans TW Normal"/>
          <w:color w:val="000000" w:themeColor="text1"/>
          <w:sz w:val="22"/>
          <w:lang w:eastAsia="zh-TW"/>
        </w:rPr>
        <w:t>野葛</w:t>
      </w:r>
      <w:r w:rsidRPr="00FF3EF4">
        <w:rPr>
          <w:rFonts w:eastAsia="Source Han Sans TW Normal"/>
          <w:color w:val="000000" w:themeColor="text1"/>
          <w:sz w:val="22"/>
          <w:lang w:val="fr-FR" w:eastAsia="zh-TW"/>
        </w:rPr>
        <w:t>是一種豆科爬藤植物</w:t>
      </w:r>
      <w:r w:rsidRPr="00FF3EF4">
        <w:rPr>
          <w:rFonts w:eastAsia="Source Han Sans TW Normal"/>
          <w:color w:val="000000" w:themeColor="text1"/>
          <w:sz w:val="22"/>
          <w:lang w:eastAsia="zh-TW"/>
        </w:rPr>
        <w:t>，一般</w:t>
      </w:r>
      <w:r w:rsidRPr="00FF3EF4">
        <w:rPr>
          <w:rFonts w:eastAsia="Source Han Sans TW Normal"/>
          <w:color w:val="000000" w:themeColor="text1"/>
          <w:sz w:val="22"/>
          <w:lang w:val="fr-FR" w:eastAsia="zh-TW"/>
        </w:rPr>
        <w:t>在田野和山間</w:t>
      </w:r>
      <w:r>
        <w:rPr>
          <w:rFonts w:eastAsia="Source Han Sans TW Normal" w:hint="eastAsia"/>
          <w:color w:val="000000" w:themeColor="text1"/>
          <w:sz w:val="22"/>
          <w:lang w:val="fr-FR" w:eastAsia="zh-TW"/>
        </w:rPr>
        <w:t>繁茂</w:t>
      </w:r>
      <w:r w:rsidRPr="00FF3EF4">
        <w:rPr>
          <w:rFonts w:eastAsia="Source Han Sans TW Normal"/>
          <w:color w:val="000000" w:themeColor="text1"/>
          <w:sz w:val="22"/>
          <w:lang w:val="fr-FR" w:eastAsia="zh-TW"/>
        </w:rPr>
        <w:t>生長。傳統上</w:t>
      </w:r>
      <w:r w:rsidRPr="00FF3EF4">
        <w:rPr>
          <w:rFonts w:eastAsia="Source Han Sans TW Normal"/>
          <w:color w:val="000000" w:themeColor="text1"/>
          <w:sz w:val="22"/>
          <w:lang w:eastAsia="zh-TW"/>
        </w:rPr>
        <w:t>，</w:t>
      </w:r>
      <w:r w:rsidRPr="00FF3EF4">
        <w:rPr>
          <w:rFonts w:eastAsia="Source Han Sans TW Normal"/>
          <w:color w:val="000000" w:themeColor="text1"/>
          <w:sz w:val="22"/>
          <w:lang w:val="fr-FR" w:eastAsia="zh-TW"/>
        </w:rPr>
        <w:t>它被認為是代表秋天的七草之一</w:t>
      </w:r>
      <w:r w:rsidRPr="00FF3EF4">
        <w:rPr>
          <w:rFonts w:eastAsia="Source Han Sans TW Normal"/>
          <w:color w:val="000000" w:themeColor="text1"/>
          <w:sz w:val="22"/>
          <w:lang w:eastAsia="zh-TW"/>
        </w:rPr>
        <w:t>，</w:t>
      </w:r>
      <w:r w:rsidRPr="00FF3EF4">
        <w:rPr>
          <w:rFonts w:eastAsia="Source Han Sans TW Normal"/>
          <w:color w:val="000000" w:themeColor="text1"/>
          <w:sz w:val="22"/>
          <w:lang w:val="fr-FR" w:eastAsia="zh-TW"/>
        </w:rPr>
        <w:t>曾在西元</w:t>
      </w:r>
      <w:r w:rsidRPr="00FF3EF4">
        <w:rPr>
          <w:rFonts w:eastAsia="Source Han Sans TW Normal"/>
          <w:color w:val="000000" w:themeColor="text1"/>
          <w:sz w:val="22"/>
          <w:lang w:eastAsia="zh-TW"/>
        </w:rPr>
        <w:t>8</w:t>
      </w:r>
      <w:r w:rsidRPr="00FF3EF4">
        <w:rPr>
          <w:rFonts w:eastAsia="Source Han Sans TW Normal"/>
          <w:color w:val="000000" w:themeColor="text1"/>
          <w:sz w:val="22"/>
          <w:lang w:val="fr-FR" w:eastAsia="zh-TW"/>
        </w:rPr>
        <w:t>世紀成書的日本最古老詩集《萬葉集》中被提及。數百年前，人們就開始從野葛的根中提取澱粉，葛根澱粉至今仍是珍貴的食材和藥材。在烹飪中，它主要被用於製作水晶皮模樣的葛饅頭、軟糯的葛餅等和菓子（</w:t>
      </w:r>
      <w:r>
        <w:rPr>
          <w:rFonts w:eastAsia="Source Han Sans TW Normal" w:hint="eastAsia"/>
          <w:color w:val="000000" w:themeColor="text1"/>
          <w:sz w:val="22"/>
          <w:lang w:val="fr-FR" w:eastAsia="zh-TW"/>
        </w:rPr>
        <w:t>日本</w:t>
      </w:r>
      <w:r w:rsidRPr="00FF3EF4">
        <w:rPr>
          <w:rFonts w:eastAsia="Source Han Sans TW Normal"/>
          <w:color w:val="000000" w:themeColor="text1"/>
          <w:sz w:val="22"/>
          <w:lang w:val="fr-FR" w:eastAsia="zh-TW"/>
        </w:rPr>
        <w:t>傳統甜點），或用作增稠劑。</w:t>
      </w:r>
      <w:r w:rsidRPr="00BA159D">
        <w:rPr>
          <w:rFonts w:eastAsia="Source Han Sans TW Normal" w:hint="eastAsia"/>
          <w:color w:val="000000" w:themeColor="text1"/>
          <w:sz w:val="22"/>
          <w:lang w:val="fr-FR" w:eastAsia="zh-TW"/>
        </w:rPr>
        <w:t>它也是一種</w:t>
      </w:r>
      <w:r w:rsidRPr="00FF3EF4">
        <w:rPr>
          <w:rFonts w:eastAsia="Source Han Sans TW Normal"/>
          <w:color w:val="000000" w:themeColor="text1"/>
          <w:sz w:val="22"/>
          <w:lang w:val="fr-FR" w:eastAsia="zh-TW"/>
        </w:rPr>
        <w:t>草藥，往往被加入飲料中服用，用於促進血液循環，緩解寒顫、</w:t>
      </w:r>
      <w:r>
        <w:rPr>
          <w:rFonts w:eastAsia="Source Han Sans TW Normal" w:hint="eastAsia"/>
          <w:color w:val="000000" w:themeColor="text1"/>
          <w:sz w:val="22"/>
          <w:lang w:val="fr-FR" w:eastAsia="zh-TW"/>
        </w:rPr>
        <w:t>肩酸</w:t>
      </w:r>
      <w:r w:rsidRPr="00FF3EF4">
        <w:rPr>
          <w:rFonts w:eastAsia="Source Han Sans TW Normal"/>
          <w:color w:val="000000" w:themeColor="text1"/>
          <w:sz w:val="22"/>
          <w:lang w:val="fr-FR" w:eastAsia="zh-TW"/>
        </w:rPr>
        <w:t>等早期感冒症狀。</w:t>
      </w:r>
    </w:p>
    <w:p w:rsidR="001E3175" w:rsidRPr="00FF3EF4" w:rsidRDefault="001E3175" w:rsidP="001E3175">
      <w:pPr>
        <w:rPr>
          <w:rFonts w:eastAsia="Source Han Sans TW Normal"/>
          <w:color w:val="000000" w:themeColor="text1"/>
          <w:sz w:val="22"/>
          <w:lang w:val="fr-FR" w:eastAsia="zh-TW"/>
        </w:rPr>
      </w:pPr>
    </w:p>
    <w:p w:rsidR="001E3175" w:rsidRPr="00B64C5C" w:rsidRDefault="001E3175" w:rsidP="001E3175">
      <w:pPr>
        <w:rPr>
          <w:rFonts w:eastAsia="Source Han Sans TW Normal"/>
          <w:color w:val="000000" w:themeColor="text1"/>
          <w:sz w:val="22"/>
          <w:u w:val="single"/>
          <w:lang w:val="fr-FR" w:eastAsia="zh-TW"/>
        </w:rPr>
      </w:pPr>
      <w:r w:rsidRPr="00FF3EF4">
        <w:rPr>
          <w:rFonts w:eastAsia="Source Han Sans TW Normal"/>
          <w:color w:val="000000" w:themeColor="text1"/>
          <w:sz w:val="22"/>
          <w:u w:val="single"/>
          <w:lang w:eastAsia="zh-TW"/>
        </w:rPr>
        <w:t>史料中的熊川宿葛粉</w:t>
      </w:r>
    </w:p>
    <w:p w:rsidR="001E3175" w:rsidRPr="00FF3EF4" w:rsidRDefault="001E3175" w:rsidP="001E3175">
      <w:pPr>
        <w:ind w:firstLineChars="200" w:firstLine="440"/>
        <w:rPr>
          <w:rFonts w:eastAsia="Source Han Sans TW Normal"/>
          <w:color w:val="000000" w:themeColor="text1"/>
          <w:sz w:val="22"/>
          <w:lang w:eastAsia="zh-TW"/>
        </w:rPr>
      </w:pPr>
      <w:r w:rsidRPr="00FF3EF4">
        <w:rPr>
          <w:rFonts w:eastAsia="Source Han Sans TW Normal"/>
          <w:color w:val="000000" w:themeColor="text1"/>
          <w:sz w:val="22"/>
          <w:lang w:eastAsia="zh-TW"/>
        </w:rPr>
        <w:t>熊川宿的葛粉自古便以品質優異而著稱。《稚狹考》與《若狹</w:t>
      </w:r>
      <w:r>
        <w:rPr>
          <w:rFonts w:eastAsia="Source Han Sans TW Normal" w:hint="eastAsia"/>
          <w:color w:val="000000" w:themeColor="text1"/>
          <w:sz w:val="22"/>
          <w:lang w:eastAsia="zh-TW"/>
        </w:rPr>
        <w:t>郡</w:t>
      </w:r>
      <w:r w:rsidRPr="00FF3EF4">
        <w:rPr>
          <w:rFonts w:eastAsia="Source Han Sans TW Normal"/>
          <w:color w:val="000000" w:themeColor="text1"/>
          <w:sz w:val="22"/>
          <w:lang w:eastAsia="zh-TW"/>
        </w:rPr>
        <w:t>縣誌》這兩部江戶時代（</w:t>
      </w:r>
      <w:r w:rsidRPr="00FF3EF4">
        <w:rPr>
          <w:rFonts w:eastAsia="Source Han Sans TW Normal"/>
          <w:color w:val="000000" w:themeColor="text1"/>
          <w:sz w:val="22"/>
          <w:lang w:eastAsia="zh-TW"/>
        </w:rPr>
        <w:t>1603-1867</w:t>
      </w:r>
      <w:r w:rsidRPr="00FF3EF4">
        <w:rPr>
          <w:rFonts w:eastAsia="Source Han Sans TW Normal"/>
          <w:color w:val="000000" w:themeColor="text1"/>
          <w:sz w:val="22"/>
          <w:lang w:eastAsia="zh-TW"/>
        </w:rPr>
        <w:t>）的書籍中記錄了若狹地區的歷史，書中就有提到，</w:t>
      </w:r>
      <w:r w:rsidRPr="00FF3EF4">
        <w:rPr>
          <w:rFonts w:eastAsia="Source Han Sans TW Normal"/>
          <w:color w:val="000000" w:themeColor="text1"/>
          <w:sz w:val="22"/>
          <w:lang w:eastAsia="zh-TW"/>
        </w:rPr>
        <w:t>17</w:t>
      </w:r>
      <w:r w:rsidRPr="00FF3EF4">
        <w:rPr>
          <w:rFonts w:eastAsia="Source Han Sans TW Normal"/>
          <w:color w:val="000000" w:themeColor="text1"/>
          <w:sz w:val="22"/>
          <w:lang w:eastAsia="zh-TW"/>
        </w:rPr>
        <w:t>世紀時，熊川宿出產的葛粉已在昔日首都京都售賣。</w:t>
      </w:r>
      <w:r w:rsidRPr="00FF3EF4">
        <w:rPr>
          <w:rFonts w:eastAsia="Source Han Sans TW Normal"/>
          <w:color w:val="000000" w:themeColor="text1"/>
          <w:sz w:val="22"/>
          <w:lang w:eastAsia="zh-TW"/>
        </w:rPr>
        <w:t>1830</w:t>
      </w:r>
      <w:r w:rsidRPr="00FF3EF4">
        <w:rPr>
          <w:rFonts w:eastAsia="Source Han Sans TW Normal"/>
          <w:color w:val="000000" w:themeColor="text1"/>
          <w:sz w:val="22"/>
          <w:lang w:eastAsia="zh-TW"/>
        </w:rPr>
        <w:t>年，儒家學者賴山陽（</w:t>
      </w:r>
      <w:r w:rsidRPr="00FF3EF4">
        <w:rPr>
          <w:rFonts w:eastAsia="Source Han Sans TW Normal"/>
          <w:color w:val="000000" w:themeColor="text1"/>
          <w:sz w:val="22"/>
          <w:lang w:eastAsia="zh-TW"/>
        </w:rPr>
        <w:t>1780-1832</w:t>
      </w:r>
      <w:r w:rsidRPr="00FF3EF4">
        <w:rPr>
          <w:rFonts w:eastAsia="Source Han Sans TW Normal"/>
          <w:color w:val="000000" w:themeColor="text1"/>
          <w:sz w:val="22"/>
          <w:lang w:eastAsia="zh-TW"/>
        </w:rPr>
        <w:t>）專門從熊川宿為遠在廣島生病的母親寄去葛粉</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隨附的手書中說明如何將葛粉與生薑一同熬煮的潤肺藥方。賴山陽還在信中稱讚說，同為葛粉著名產區，熊川宿出產的葛粉比奈良縣吉野地區的品質更好。</w:t>
      </w:r>
    </w:p>
    <w:p w:rsidR="001E3175" w:rsidRPr="00FF3EF4" w:rsidRDefault="001E3175" w:rsidP="001E3175">
      <w:pPr>
        <w:rPr>
          <w:rFonts w:eastAsia="Source Han Sans TW Normal"/>
          <w:color w:val="000000" w:themeColor="text1"/>
          <w:sz w:val="22"/>
          <w:lang w:eastAsia="zh-TW"/>
        </w:rPr>
      </w:pPr>
    </w:p>
    <w:p w:rsidR="001E3175" w:rsidRPr="00FF3EF4" w:rsidRDefault="001E3175" w:rsidP="001E3175">
      <w:pPr>
        <w:rPr>
          <w:rFonts w:eastAsia="Source Han Sans TW Normal"/>
          <w:color w:val="000000" w:themeColor="text1"/>
          <w:sz w:val="22"/>
          <w:u w:val="single"/>
          <w:lang w:eastAsia="zh-TW"/>
        </w:rPr>
      </w:pPr>
      <w:r w:rsidRPr="00FF3EF4">
        <w:rPr>
          <w:rFonts w:eastAsia="Source Han Sans TW Normal"/>
          <w:color w:val="000000" w:themeColor="text1"/>
          <w:sz w:val="22"/>
          <w:u w:val="single"/>
          <w:lang w:eastAsia="zh-TW"/>
        </w:rPr>
        <w:t>加工工藝</w:t>
      </w:r>
    </w:p>
    <w:p w:rsidR="001E3175" w:rsidRPr="00FF3EF4" w:rsidRDefault="001E3175" w:rsidP="001E3175">
      <w:pPr>
        <w:ind w:firstLineChars="200" w:firstLine="440"/>
        <w:rPr>
          <w:rFonts w:eastAsia="Source Han Sans TW Normal"/>
          <w:color w:val="000000" w:themeColor="text1"/>
          <w:sz w:val="22"/>
          <w:lang w:eastAsia="zh-TW"/>
        </w:rPr>
      </w:pPr>
      <w:r w:rsidRPr="00FF3EF4">
        <w:rPr>
          <w:rFonts w:eastAsia="Source Han Sans TW Normal"/>
          <w:color w:val="000000" w:themeColor="text1"/>
          <w:sz w:val="22"/>
          <w:lang w:eastAsia="zh-TW"/>
        </w:rPr>
        <w:t>熊川宿葛粉的高品質或許可以歸功於耗時長達數月的傳統加工工藝和優良水質。加工</w:t>
      </w:r>
      <w:r w:rsidRPr="001A279A">
        <w:rPr>
          <w:rFonts w:eastAsia="Source Han Sans TW Normal" w:hint="eastAsia"/>
          <w:color w:val="000000" w:themeColor="text1"/>
          <w:sz w:val="22"/>
          <w:lang w:eastAsia="zh-TW"/>
        </w:rPr>
        <w:t>葛粉</w:t>
      </w:r>
      <w:r w:rsidRPr="00FF3EF4">
        <w:rPr>
          <w:rFonts w:eastAsia="Source Han Sans TW Normal"/>
          <w:color w:val="000000" w:themeColor="text1"/>
          <w:sz w:val="22"/>
          <w:lang w:eastAsia="zh-TW"/>
        </w:rPr>
        <w:t>須從冬天開始，因為必須趕在春天生長消耗養分之前就採收葛根。粗大的葛根塊被清洗、去皮</w:t>
      </w:r>
      <w:r>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粉碎後，放入濾網。濾出的糊狀物還要以乾淨的冷水反覆</w:t>
      </w:r>
      <w:r>
        <w:rPr>
          <w:rFonts w:eastAsia="Source Han Sans TW Normal" w:hint="eastAsia"/>
          <w:color w:val="000000" w:themeColor="text1"/>
          <w:sz w:val="22"/>
          <w:lang w:eastAsia="zh-TW"/>
        </w:rPr>
        <w:t>浸泡</w:t>
      </w:r>
      <w:r w:rsidRPr="00FF3EF4">
        <w:rPr>
          <w:rFonts w:eastAsia="Source Han Sans TW Normal"/>
          <w:color w:val="000000" w:themeColor="text1"/>
          <w:sz w:val="22"/>
          <w:lang w:eastAsia="zh-TW"/>
        </w:rPr>
        <w:t>。過濾雜質的步驟需要重複多次，直到留下的白色沉澱物能夠達到預期品質。最終將糊狀葛粉進行乾燥，定型成塊狀</w:t>
      </w:r>
      <w:r w:rsidRPr="00B735CB">
        <w:rPr>
          <w:rFonts w:eastAsia="Source Han Sans TW Normal" w:hint="eastAsia"/>
          <w:color w:val="000000" w:themeColor="text1"/>
          <w:sz w:val="22"/>
          <w:lang w:eastAsia="zh-TW"/>
        </w:rPr>
        <w:t>，</w:t>
      </w:r>
      <w:r w:rsidRPr="00FF3EF4">
        <w:rPr>
          <w:rFonts w:eastAsia="Source Han Sans TW Normal"/>
          <w:color w:val="000000" w:themeColor="text1"/>
          <w:sz w:val="22"/>
          <w:lang w:eastAsia="zh-TW"/>
        </w:rPr>
        <w:t>販售時搗成粉狀。</w:t>
      </w:r>
    </w:p>
    <w:p w:rsidR="001E3175" w:rsidRPr="00FF3EF4" w:rsidRDefault="001E3175" w:rsidP="001E3175">
      <w:pPr>
        <w:rPr>
          <w:rFonts w:eastAsia="Source Han Sans TW Normal"/>
          <w:color w:val="000000" w:themeColor="text1"/>
          <w:sz w:val="22"/>
          <w:lang w:eastAsia="zh-TW"/>
        </w:rPr>
      </w:pPr>
    </w:p>
    <w:p w:rsidR="001E3175" w:rsidRPr="00FF3EF4" w:rsidRDefault="001E3175" w:rsidP="001E3175">
      <w:pPr>
        <w:rPr>
          <w:rFonts w:eastAsia="Source Han Sans TW Normal"/>
          <w:color w:val="000000" w:themeColor="text1"/>
          <w:sz w:val="22"/>
          <w:u w:val="single"/>
          <w:lang w:eastAsia="zh-TW"/>
        </w:rPr>
      </w:pPr>
      <w:r w:rsidRPr="00FF3EF4">
        <w:rPr>
          <w:rFonts w:eastAsia="Source Han Sans TW Normal"/>
          <w:color w:val="000000" w:themeColor="text1"/>
          <w:sz w:val="22"/>
          <w:u w:val="single"/>
          <w:lang w:eastAsia="zh-TW"/>
        </w:rPr>
        <w:t>傳統工藝的保</w:t>
      </w:r>
      <w:r w:rsidRPr="00FF3EF4">
        <w:rPr>
          <w:rFonts w:eastAsia="Source Han Sans TW Normal"/>
          <w:bCs/>
          <w:color w:val="000000" w:themeColor="text1"/>
          <w:sz w:val="22"/>
          <w:lang w:eastAsia="zh-TW"/>
        </w:rPr>
        <w:t>留</w:t>
      </w:r>
    </w:p>
    <w:p w:rsidR="001E3175" w:rsidRDefault="001E3175" w:rsidP="001E3175">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FF3EF4">
        <w:rPr>
          <w:rFonts w:eastAsia="Source Han Sans TW Normal"/>
          <w:bCs/>
          <w:color w:val="000000" w:themeColor="text1"/>
          <w:sz w:val="22"/>
          <w:lang w:eastAsia="zh-TW"/>
        </w:rPr>
        <w:t>如今，日本國內大部分的葛粉</w:t>
      </w:r>
      <w:r>
        <w:rPr>
          <w:rFonts w:eastAsia="Source Han Sans TW Normal" w:hint="eastAsia"/>
          <w:bCs/>
          <w:color w:val="000000" w:themeColor="text1"/>
          <w:sz w:val="22"/>
          <w:lang w:eastAsia="zh-TW"/>
        </w:rPr>
        <w:t>廠商</w:t>
      </w:r>
      <w:r w:rsidRPr="00FF3EF4">
        <w:rPr>
          <w:rFonts w:eastAsia="Source Han Sans TW Normal"/>
          <w:bCs/>
          <w:color w:val="000000" w:themeColor="text1"/>
          <w:sz w:val="22"/>
          <w:lang w:eastAsia="zh-TW"/>
        </w:rPr>
        <w:t>都採用更加現代化的設備。儘管如此，熊川葛振興會依然致力於保留當地傳統工藝，並將其傳承給後代。振興會在熊川宿</w:t>
      </w:r>
      <w:r>
        <w:rPr>
          <w:rFonts w:eastAsia="Source Han Sans TW Normal" w:hint="eastAsia"/>
          <w:bCs/>
          <w:color w:val="000000" w:themeColor="text1"/>
          <w:sz w:val="22"/>
          <w:lang w:eastAsia="zh-TW"/>
        </w:rPr>
        <w:t>「</w:t>
      </w:r>
      <w:r w:rsidRPr="00FF3EF4">
        <w:rPr>
          <w:rFonts w:eastAsia="Source Han Sans TW Normal"/>
          <w:bCs/>
          <w:color w:val="000000" w:themeColor="text1"/>
          <w:sz w:val="22"/>
          <w:lang w:eastAsia="zh-TW"/>
        </w:rPr>
        <w:t>奉行所</w:t>
      </w:r>
      <w:r>
        <w:rPr>
          <w:rFonts w:eastAsia="Source Han Sans TW Normal" w:hint="eastAsia"/>
          <w:bCs/>
          <w:color w:val="000000" w:themeColor="text1"/>
          <w:sz w:val="22"/>
          <w:lang w:eastAsia="zh-TW"/>
        </w:rPr>
        <w:t>」</w:t>
      </w:r>
      <w:r w:rsidRPr="00AE389A">
        <w:rPr>
          <w:rFonts w:eastAsia="Source Han Sans TW Normal" w:hint="eastAsia"/>
          <w:color w:val="000000" w:themeColor="text1"/>
          <w:sz w:val="22"/>
          <w:lang w:eastAsia="zh-TW"/>
        </w:rPr>
        <w:t>（行政官員的辦公場所）</w:t>
      </w:r>
      <w:r w:rsidRPr="00FF3EF4">
        <w:rPr>
          <w:rFonts w:eastAsia="Source Han Sans TW Normal"/>
          <w:bCs/>
          <w:color w:val="000000" w:themeColor="text1"/>
          <w:sz w:val="22"/>
          <w:lang w:eastAsia="zh-TW"/>
        </w:rPr>
        <w:t>的原址上開辦了一家小型工廠，從附近的山上採收葛根，嚴格遵照傳統工藝，生產頂級品質的葛粉。</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思源黑體 TWHK Normal">
    <w:altName w:val="游ゴシック"/>
    <w:panose1 w:val="00000000000000000000"/>
    <w:charset w:val="80"/>
    <w:family w:val="swiss"/>
    <w:notTrueType/>
    <w:pitch w:val="variable"/>
    <w:sig w:usb0="2000020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75"/>
    <w:rsid w:val="00102A26"/>
    <w:rsid w:val="001E3175"/>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68C869-8EC9-4F47-8305-FC51CD68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317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317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317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317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317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317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317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317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317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317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317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317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317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317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317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317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317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317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317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3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17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3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175"/>
    <w:pPr>
      <w:spacing w:before="160" w:after="160"/>
      <w:jc w:val="center"/>
    </w:pPr>
    <w:rPr>
      <w:i/>
      <w:iCs/>
      <w:color w:val="404040" w:themeColor="text1" w:themeTint="BF"/>
    </w:rPr>
  </w:style>
  <w:style w:type="character" w:customStyle="1" w:styleId="a8">
    <w:name w:val="引用文 (文字)"/>
    <w:basedOn w:val="a0"/>
    <w:link w:val="a7"/>
    <w:uiPriority w:val="29"/>
    <w:rsid w:val="001E3175"/>
    <w:rPr>
      <w:i/>
      <w:iCs/>
      <w:color w:val="404040" w:themeColor="text1" w:themeTint="BF"/>
    </w:rPr>
  </w:style>
  <w:style w:type="paragraph" w:styleId="a9">
    <w:name w:val="List Paragraph"/>
    <w:basedOn w:val="a"/>
    <w:uiPriority w:val="34"/>
    <w:qFormat/>
    <w:rsid w:val="001E3175"/>
    <w:pPr>
      <w:ind w:left="720"/>
      <w:contextualSpacing/>
    </w:pPr>
  </w:style>
  <w:style w:type="character" w:styleId="21">
    <w:name w:val="Intense Emphasis"/>
    <w:basedOn w:val="a0"/>
    <w:uiPriority w:val="21"/>
    <w:qFormat/>
    <w:rsid w:val="001E3175"/>
    <w:rPr>
      <w:i/>
      <w:iCs/>
      <w:color w:val="0F4761" w:themeColor="accent1" w:themeShade="BF"/>
    </w:rPr>
  </w:style>
  <w:style w:type="paragraph" w:styleId="22">
    <w:name w:val="Intense Quote"/>
    <w:basedOn w:val="a"/>
    <w:next w:val="a"/>
    <w:link w:val="23"/>
    <w:uiPriority w:val="30"/>
    <w:qFormat/>
    <w:rsid w:val="001E3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3175"/>
    <w:rPr>
      <w:i/>
      <w:iCs/>
      <w:color w:val="0F4761" w:themeColor="accent1" w:themeShade="BF"/>
    </w:rPr>
  </w:style>
  <w:style w:type="character" w:styleId="24">
    <w:name w:val="Intense Reference"/>
    <w:basedOn w:val="a0"/>
    <w:uiPriority w:val="32"/>
    <w:qFormat/>
    <w:rsid w:val="001E31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2024-07-31T14:39:00Z</dcterms:created>
  <dcterms:modified xsi:type="dcterms:W3CDTF">2024-07-31T14:39:00Z</dcterms:modified>
</cp:coreProperties>
</file>